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page" w:tblpXSpec="center" w:tblpY="177"/>
        <w:tblW w:w="4057" w:type="pct"/>
        <w:jc w:val="center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988"/>
        <w:gridCol w:w="1766"/>
        <w:gridCol w:w="1795"/>
        <w:gridCol w:w="1797"/>
      </w:tblGrid>
      <w:tr w:rsidR="00913889" w:rsidRPr="002A5BB7" w:rsidTr="000647A6">
        <w:trPr>
          <w:trHeight w:val="1387"/>
          <w:jc w:val="center"/>
        </w:trPr>
        <w:tc>
          <w:tcPr>
            <w:tcW w:w="1353" w:type="pct"/>
            <w:vMerge w:val="restart"/>
            <w:shd w:val="clear" w:color="auto" w:fill="FFB4F3"/>
            <w:vAlign w:val="center"/>
          </w:tcPr>
          <w:p w:rsidR="00913889" w:rsidRPr="002C1308" w:rsidRDefault="00913889" w:rsidP="00913889">
            <w:pPr>
              <w:rPr>
                <w:rFonts w:ascii="Cambria Math" w:hAnsi="Cambria Math"/>
                <w:sz w:val="15"/>
                <w:szCs w:val="15"/>
                <w:lang w:val="en-US"/>
              </w:rPr>
            </w:pPr>
          </w:p>
        </w:tc>
        <w:tc>
          <w:tcPr>
            <w:tcW w:w="3647" w:type="pct"/>
            <w:gridSpan w:val="3"/>
            <w:shd w:val="clear" w:color="auto" w:fill="B4C6E7"/>
          </w:tcPr>
          <w:p w:rsidR="00913889" w:rsidRPr="0070610E" w:rsidRDefault="00913889" w:rsidP="00913889">
            <w:pPr>
              <w:pStyle w:val="Paragraphedeliste"/>
              <w:ind w:left="360"/>
              <w:rPr>
                <w:sz w:val="16"/>
                <w:szCs w:val="16"/>
              </w:rPr>
            </w:pPr>
          </w:p>
          <w:p w:rsidR="00913889" w:rsidRDefault="00913889" w:rsidP="00913889">
            <w:pPr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</w:pPr>
            <w:r w:rsidRPr="002C1308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 xml:space="preserve">General Output </w:t>
            </w:r>
            <w:proofErr w:type="gramStart"/>
            <w:r w:rsidRPr="002C1308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Format </w:t>
            </w:r>
            <w:r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:</w:t>
            </w:r>
            <w:proofErr w:type="gramEnd"/>
            <w:r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 xml:space="preserve">  (a/b) (c/d) </w:t>
            </w:r>
            <w:r w:rsidRPr="006E2CC4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[</w:t>
            </w:r>
            <w:proofErr w:type="spellStart"/>
            <w:r w:rsidRPr="006E2CC4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e,f</w:t>
            </w:r>
            <w:proofErr w:type="spellEnd"/>
            <w:r w:rsidRPr="006E2CC4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]</w:t>
            </w:r>
          </w:p>
          <w:p w:rsidR="00913889" w:rsidRPr="00670095" w:rsidRDefault="00913889" w:rsidP="00913889">
            <w:pPr>
              <w:jc w:val="center"/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1)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First couple of values : Without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</w:rPr>
              <w:t>𝛾</w:t>
            </w:r>
            <w:r w:rsidR="00913889" w:rsidRPr="003E5FAF">
              <w:rPr>
                <w:rFonts w:ascii="Cambria Math" w:hAnsi="Cambria Math" w:cs="Times New Roman (Corps CS)"/>
                <w:sz w:val="16"/>
                <w:szCs w:val="16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 (Corps CS)"/>
                  <w:sz w:val="16"/>
                  <w:szCs w:val="16"/>
                  <w:lang w:val="en-US"/>
                </w:rPr>
                <m:t>≡</m:t>
              </m:r>
            </m:oMath>
            <w:r w:rsidR="00913889" w:rsidRPr="003E5FAF">
              <w:rPr>
                <w:rFonts w:ascii="Cambria Math" w:eastAsiaTheme="minorEastAsia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(a / b)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2)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Second couple of </w:t>
            </w:r>
            <w:proofErr w:type="gram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values :</w:t>
            </w:r>
            <w:proofErr w:type="gram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With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</w:rPr>
              <w:t>𝛾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 (Corps CS)"/>
                  <w:sz w:val="16"/>
                  <w:szCs w:val="16"/>
                  <w:lang w:val="en-US"/>
                </w:rPr>
                <m:t>≡</m:t>
              </m:r>
            </m:oMath>
            <w:r w:rsidR="00913889" w:rsidRPr="003E5FAF">
              <w:rPr>
                <w:rFonts w:ascii="Cambria Math" w:eastAsiaTheme="minorEastAsia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(c / d)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3)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Inside each couple of </w:t>
            </w:r>
            <w:proofErr w:type="gram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values :</w:t>
            </w:r>
            <w:proofErr w:type="gram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(a1 / b1) = (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(10 bins )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/ 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(11bins)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>)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4</w:t>
            </w:r>
            <w:r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Inside a couple of </w:t>
            </w:r>
            <w:proofErr w:type="gram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values  for</w:t>
            </w:r>
            <w:proofErr w:type="gram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GCs</w:t>
            </w:r>
            <w:r w:rsidR="00CB2964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p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: (a2 / b2) = 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(4 bins) /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(5</w:t>
            </w:r>
            <w:r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bins)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5)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Standard </w:t>
            </w:r>
            <w:r w:rsidR="00913889" w:rsidRPr="007D5DD2">
              <w:rPr>
                <w:b/>
                <w:bCs/>
                <w:sz w:val="16"/>
                <w:szCs w:val="16"/>
                <w:lang w:val="en-US"/>
              </w:rPr>
              <w:t xml:space="preserve">deviation for each </w:t>
            </w:r>
            <w:r w:rsidR="00913889" w:rsidRPr="007D5DD2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𝛾</w:t>
            </w:r>
            <w:r w:rsidR="00913889" w:rsidRPr="007D5DD2">
              <w:rPr>
                <w:b/>
                <w:bCs/>
                <w:sz w:val="16"/>
                <w:szCs w:val="16"/>
                <w:lang w:val="en-US"/>
              </w:rPr>
              <w:t xml:space="preserve"> case (within brackets</w:t>
            </w:r>
            <w:proofErr w:type="gramStart"/>
            <w:r w:rsidR="00913889" w:rsidRPr="007D5DD2">
              <w:rPr>
                <w:b/>
                <w:bCs/>
                <w:sz w:val="16"/>
                <w:szCs w:val="16"/>
                <w:lang w:val="en-US"/>
              </w:rPr>
              <w:t>)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:</w:t>
            </w:r>
            <w:proofErr w:type="gramEnd"/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13889" w:rsidRPr="003E5FAF">
              <w:rPr>
                <w:b/>
                <w:bCs/>
                <w:sz w:val="16"/>
                <w:szCs w:val="16"/>
              </w:rPr>
              <w:t>σ</w:t>
            </w:r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 xml:space="preserve"> on (</w:t>
            </w:r>
            <w:proofErr w:type="spellStart"/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>c,d</w:t>
            </w:r>
            <w:proofErr w:type="spellEnd"/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 xml:space="preserve">)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</w:rPr>
              <w:t>𝛾</w:t>
            </w:r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 xml:space="preserve"> cases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[e, f] = [</w:t>
            </w:r>
            <w:r w:rsidR="00913889" w:rsidRPr="003E5FAF">
              <w:rPr>
                <w:b/>
                <w:bCs/>
                <w:sz w:val="16"/>
                <w:szCs w:val="16"/>
              </w:rPr>
              <w:t>σ</w:t>
            </w:r>
            <w:r w:rsidR="00913889" w:rsidRPr="003E5FAF">
              <w:rPr>
                <w:b/>
                <w:bCs/>
                <w:sz w:val="16"/>
                <w:szCs w:val="16"/>
                <w:vertAlign w:val="subscript"/>
                <w:lang w:val="en-US"/>
              </w:rPr>
              <w:t xml:space="preserve">c, </w:t>
            </w:r>
            <w:r w:rsidR="00913889" w:rsidRPr="003E5FAF">
              <w:rPr>
                <w:b/>
                <w:bCs/>
                <w:sz w:val="16"/>
                <w:szCs w:val="16"/>
              </w:rPr>
              <w:t>σ</w:t>
            </w:r>
            <w:r w:rsidR="00913889" w:rsidRPr="003E5FAF">
              <w:rPr>
                <w:b/>
                <w:bCs/>
                <w:sz w:val="16"/>
                <w:szCs w:val="16"/>
                <w:vertAlign w:val="subscript"/>
                <w:lang w:val="en-US"/>
              </w:rPr>
              <w:t>d</w:t>
            </w:r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>]</w:t>
            </w:r>
          </w:p>
          <w:p w:rsidR="00913889" w:rsidRPr="0074469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89" w:rsidRPr="002A5BB7" w:rsidTr="00AB5BB3">
        <w:trPr>
          <w:trHeight w:val="1387"/>
          <w:jc w:val="center"/>
        </w:trPr>
        <w:tc>
          <w:tcPr>
            <w:tcW w:w="1353" w:type="pct"/>
            <w:vMerge/>
            <w:tcBorders>
              <w:bottom w:val="single" w:sz="4" w:space="0" w:color="auto"/>
            </w:tcBorders>
            <w:shd w:val="clear" w:color="auto" w:fill="FFB4F3"/>
            <w:vAlign w:val="center"/>
          </w:tcPr>
          <w:p w:rsidR="00913889" w:rsidRPr="002C1308" w:rsidRDefault="00913889" w:rsidP="00913889">
            <w:pPr>
              <w:rPr>
                <w:rFonts w:ascii="Cambria Math" w:hAnsi="Cambria Math"/>
                <w:sz w:val="15"/>
                <w:szCs w:val="15"/>
                <w:lang w:val="en-US"/>
              </w:rPr>
            </w:pPr>
          </w:p>
        </w:tc>
        <w:tc>
          <w:tcPr>
            <w:tcW w:w="1202" w:type="pct"/>
            <w:shd w:val="clear" w:color="auto" w:fill="B4C6E7"/>
          </w:tcPr>
          <w:p w:rsidR="00913889" w:rsidRPr="001C635A" w:rsidRDefault="00913889" w:rsidP="00913889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Pessimistic (IST case):</w:t>
            </w:r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3E5FAF">
              <w:rPr>
                <w:sz w:val="16"/>
                <w:szCs w:val="16"/>
                <w:lang w:val="en-US"/>
              </w:rPr>
              <w:t>k</w:t>
            </w:r>
            <w:r w:rsidRPr="003E5FAF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3E5FAF"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3E5FAF">
              <w:rPr>
                <w:sz w:val="16"/>
                <w:szCs w:val="16"/>
                <w:lang w:val="en-US"/>
              </w:rPr>
              <w:t xml:space="preserve">= 0.25 </w:t>
            </w:r>
            <w:proofErr w:type="gramStart"/>
            <w:r w:rsidRPr="003E5FAF">
              <w:rPr>
                <w:sz w:val="16"/>
                <w:szCs w:val="16"/>
                <w:lang w:val="en-US"/>
              </w:rPr>
              <w:t>h.Mpc</w:t>
            </w:r>
            <w:proofErr w:type="gramEnd"/>
            <w:r w:rsidRPr="003E5FAF">
              <w:rPr>
                <w:sz w:val="16"/>
                <w:szCs w:val="16"/>
                <w:vertAlign w:val="superscript"/>
                <w:lang w:val="en-US"/>
              </w:rPr>
              <w:t>-1</w:t>
            </w:r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E5FAF">
              <w:rPr>
                <w:sz w:val="16"/>
                <w:szCs w:val="16"/>
                <w:lang w:val="en-US"/>
              </w:rPr>
              <w:t>l</w:t>
            </w:r>
            <w:r w:rsidRPr="003E5FAF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3E5FAF">
              <w:rPr>
                <w:sz w:val="16"/>
                <w:szCs w:val="16"/>
                <w:lang w:val="en-US"/>
              </w:rPr>
              <w:t>(</w:t>
            </w:r>
            <w:proofErr w:type="gramEnd"/>
            <w:r w:rsidRPr="003E5FAF">
              <w:rPr>
                <w:sz w:val="16"/>
                <w:szCs w:val="16"/>
                <w:lang w:val="en-US"/>
              </w:rPr>
              <w:t>WL) = 1500</w:t>
            </w:r>
          </w:p>
          <w:p w:rsidR="00913889" w:rsidRPr="00F62B40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F62B40">
              <w:rPr>
                <w:sz w:val="16"/>
                <w:szCs w:val="16"/>
                <w:lang w:val="en-US"/>
              </w:rPr>
              <w:t>l</w:t>
            </w:r>
            <w:r w:rsidRPr="00F62B40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F62B40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End"/>
            <w:r w:rsidRPr="00F62B40">
              <w:rPr>
                <w:sz w:val="16"/>
                <w:szCs w:val="16"/>
                <w:lang w:val="en-US"/>
              </w:rPr>
              <w:t>GCph</w:t>
            </w:r>
            <w:proofErr w:type="spellEnd"/>
            <w:r w:rsidRPr="00F62B40">
              <w:rPr>
                <w:sz w:val="16"/>
                <w:szCs w:val="16"/>
                <w:lang w:val="en-US"/>
              </w:rPr>
              <w:t>) = 750</w:t>
            </w:r>
          </w:p>
          <w:p w:rsidR="00913889" w:rsidRPr="00F62B40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F62B40">
              <w:rPr>
                <w:sz w:val="16"/>
                <w:szCs w:val="16"/>
                <w:lang w:val="en-US"/>
              </w:rPr>
              <w:t>l</w:t>
            </w:r>
            <w:r w:rsidRPr="00F62B40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F62B40">
              <w:rPr>
                <w:sz w:val="16"/>
                <w:szCs w:val="16"/>
                <w:lang w:val="en-US"/>
              </w:rPr>
              <w:t>(XC) = 750</w:t>
            </w:r>
          </w:p>
          <w:p w:rsidR="00913889" w:rsidRPr="0070610E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sig_p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sig_v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to estimate</w:t>
            </w:r>
          </w:p>
          <w:p w:rsidR="00913889" w:rsidRPr="007F56CF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</w:t>
            </w:r>
            <w:r w:rsidRPr="007F56CF">
              <w:rPr>
                <w:sz w:val="16"/>
                <w:szCs w:val="16"/>
                <w:lang w:val="en-US"/>
              </w:rPr>
              <w:t>cut</w:t>
            </w:r>
            <w:proofErr w:type="spellEnd"/>
            <w:r w:rsidRPr="007F56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for </w:t>
            </w:r>
            <w:proofErr w:type="spellStart"/>
            <w:r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combined with </w:t>
            </w:r>
            <w:proofErr w:type="spellStart"/>
            <w:r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</w:tc>
        <w:tc>
          <w:tcPr>
            <w:tcW w:w="1222" w:type="pct"/>
            <w:shd w:val="clear" w:color="auto" w:fill="B4C6E7"/>
          </w:tcPr>
          <w:p w:rsidR="00913889" w:rsidRPr="003E5FAF" w:rsidRDefault="00913889" w:rsidP="0091388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3E5FAF">
              <w:rPr>
                <w:b/>
                <w:bCs/>
                <w:sz w:val="16"/>
                <w:szCs w:val="16"/>
              </w:rPr>
              <w:t xml:space="preserve">Semi - </w:t>
            </w:r>
            <w:proofErr w:type="spellStart"/>
            <w:proofErr w:type="gramStart"/>
            <w:r w:rsidRPr="003E5FAF">
              <w:rPr>
                <w:b/>
                <w:bCs/>
                <w:sz w:val="16"/>
                <w:szCs w:val="16"/>
              </w:rPr>
              <w:t>Pessimistic</w:t>
            </w:r>
            <w:proofErr w:type="spellEnd"/>
            <w:r w:rsidRPr="003E5FAF"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3E5FAF">
              <w:rPr>
                <w:sz w:val="16"/>
                <w:szCs w:val="16"/>
              </w:rPr>
              <w:t>k</w:t>
            </w:r>
            <w:r w:rsidRPr="003E5FAF">
              <w:rPr>
                <w:sz w:val="16"/>
                <w:szCs w:val="16"/>
                <w:vertAlign w:val="subscript"/>
              </w:rPr>
              <w:t>max</w:t>
            </w:r>
            <w:proofErr w:type="spellEnd"/>
            <w:proofErr w:type="gramEnd"/>
            <w:r w:rsidRPr="003E5FAF">
              <w:rPr>
                <w:sz w:val="16"/>
                <w:szCs w:val="16"/>
                <w:vertAlign w:val="subscript"/>
              </w:rPr>
              <w:t xml:space="preserve"> </w:t>
            </w:r>
            <w:r w:rsidRPr="003E5FAF">
              <w:rPr>
                <w:sz w:val="16"/>
                <w:szCs w:val="16"/>
              </w:rPr>
              <w:t>= 0.25 h.Mpc</w:t>
            </w:r>
            <w:r w:rsidRPr="003E5FAF">
              <w:rPr>
                <w:sz w:val="16"/>
                <w:szCs w:val="16"/>
                <w:vertAlign w:val="superscript"/>
              </w:rPr>
              <w:t>-1</w:t>
            </w:r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E5FAF">
              <w:rPr>
                <w:sz w:val="16"/>
                <w:szCs w:val="16"/>
              </w:rPr>
              <w:t>l</w:t>
            </w:r>
            <w:r w:rsidRPr="003E5FAF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3E5FAF">
              <w:rPr>
                <w:sz w:val="16"/>
                <w:szCs w:val="16"/>
              </w:rPr>
              <w:t>(</w:t>
            </w:r>
            <w:proofErr w:type="gramEnd"/>
            <w:r w:rsidRPr="003E5FAF">
              <w:rPr>
                <w:sz w:val="16"/>
                <w:szCs w:val="16"/>
              </w:rPr>
              <w:t>WL) = 1500</w:t>
            </w:r>
          </w:p>
          <w:p w:rsidR="00913889" w:rsidRPr="002A5BB7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A5BB7">
              <w:rPr>
                <w:sz w:val="16"/>
                <w:szCs w:val="16"/>
                <w:lang w:val="en-US"/>
              </w:rPr>
              <w:t>l</w:t>
            </w:r>
            <w:r w:rsidRPr="002A5BB7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2A5BB7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End"/>
            <w:r w:rsidRPr="002A5BB7">
              <w:rPr>
                <w:sz w:val="16"/>
                <w:szCs w:val="16"/>
                <w:lang w:val="en-US"/>
              </w:rPr>
              <w:t>GCph</w:t>
            </w:r>
            <w:proofErr w:type="spellEnd"/>
            <w:r w:rsidRPr="002A5BB7">
              <w:rPr>
                <w:sz w:val="16"/>
                <w:szCs w:val="16"/>
                <w:lang w:val="en-US"/>
              </w:rPr>
              <w:t>) = 750</w:t>
            </w:r>
          </w:p>
          <w:p w:rsidR="00913889" w:rsidRPr="002A5BB7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A5BB7">
              <w:rPr>
                <w:sz w:val="16"/>
                <w:szCs w:val="16"/>
                <w:lang w:val="en-US"/>
              </w:rPr>
              <w:t>l</w:t>
            </w:r>
            <w:r w:rsidRPr="002A5BB7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2A5BB7">
              <w:rPr>
                <w:sz w:val="16"/>
                <w:szCs w:val="16"/>
                <w:lang w:val="en-US"/>
              </w:rPr>
              <w:t>(</w:t>
            </w:r>
            <w:proofErr w:type="gramEnd"/>
            <w:r w:rsidRPr="002A5BB7">
              <w:rPr>
                <w:sz w:val="16"/>
                <w:szCs w:val="16"/>
                <w:lang w:val="en-US"/>
              </w:rPr>
              <w:t>XC) = 750</w:t>
            </w:r>
          </w:p>
          <w:p w:rsidR="00913889" w:rsidRPr="0070610E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sig_p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sig_v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to estimate</w:t>
            </w:r>
          </w:p>
          <w:p w:rsidR="00913889" w:rsidRPr="002B5E10" w:rsidRDefault="00913889" w:rsidP="00913889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sz w:val="16"/>
                <w:szCs w:val="16"/>
                <w:lang w:val="en-US"/>
              </w:rPr>
              <w:t>Zcut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 </w:t>
            </w:r>
            <w:proofErr w:type="spellStart"/>
            <w:r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combined with </w:t>
            </w:r>
            <w:proofErr w:type="spellStart"/>
            <w:r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</w:tc>
        <w:tc>
          <w:tcPr>
            <w:tcW w:w="1223" w:type="pct"/>
            <w:shd w:val="clear" w:color="auto" w:fill="B4C6E7"/>
          </w:tcPr>
          <w:p w:rsidR="00913889" w:rsidRPr="001C635A" w:rsidRDefault="00913889" w:rsidP="00913889">
            <w:pPr>
              <w:shd w:val="clear" w:color="auto" w:fill="B4C6E7"/>
              <w:spacing w:line="276" w:lineRule="auto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Optimistic (IST case):</w:t>
            </w:r>
          </w:p>
          <w:p w:rsidR="00913889" w:rsidRPr="0070610E" w:rsidRDefault="00913889" w:rsidP="00913889">
            <w:pPr>
              <w:shd w:val="clear" w:color="auto" w:fill="B4C6E7"/>
              <w:spacing w:line="276" w:lineRule="auto"/>
              <w:rPr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k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70610E">
              <w:rPr>
                <w:sz w:val="16"/>
                <w:szCs w:val="16"/>
                <w:lang w:val="en-US"/>
              </w:rPr>
              <w:t>=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610E">
              <w:rPr>
                <w:sz w:val="16"/>
                <w:szCs w:val="16"/>
                <w:lang w:val="en-US"/>
              </w:rPr>
              <w:t xml:space="preserve">0.3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h.Mpc</w:t>
            </w:r>
            <w:proofErr w:type="gramEnd"/>
            <w:r w:rsidRPr="0070610E">
              <w:rPr>
                <w:sz w:val="16"/>
                <w:szCs w:val="16"/>
                <w:vertAlign w:val="superscript"/>
                <w:lang w:val="en-US"/>
              </w:rPr>
              <w:t>-1</w:t>
            </w:r>
          </w:p>
          <w:p w:rsidR="00913889" w:rsidRPr="0070610E" w:rsidRDefault="00913889" w:rsidP="00913889">
            <w:pPr>
              <w:shd w:val="clear" w:color="auto" w:fill="B4C6E7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0610E">
              <w:rPr>
                <w:sz w:val="16"/>
                <w:szCs w:val="16"/>
                <w:lang w:val="en-US"/>
              </w:rPr>
              <w:t>l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(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>WL) = 5000</w:t>
            </w:r>
          </w:p>
          <w:p w:rsidR="00913889" w:rsidRPr="0070610E" w:rsidRDefault="00913889" w:rsidP="00913889">
            <w:pPr>
              <w:shd w:val="clear" w:color="auto" w:fill="B4C6E7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0610E">
              <w:rPr>
                <w:sz w:val="16"/>
                <w:szCs w:val="16"/>
                <w:lang w:val="en-US"/>
              </w:rPr>
              <w:t>l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End"/>
            <w:r w:rsidRPr="0070610E">
              <w:rPr>
                <w:sz w:val="16"/>
                <w:szCs w:val="16"/>
                <w:lang w:val="en-US"/>
              </w:rPr>
              <w:t>GCph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) = 3000</w:t>
            </w:r>
          </w:p>
          <w:p w:rsidR="00913889" w:rsidRPr="0070610E" w:rsidRDefault="00913889" w:rsidP="00913889">
            <w:pPr>
              <w:shd w:val="clear" w:color="auto" w:fill="B4C6E7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0610E">
              <w:rPr>
                <w:sz w:val="16"/>
                <w:szCs w:val="16"/>
                <w:lang w:val="en-US"/>
              </w:rPr>
              <w:t>l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(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>XC) = 3000</w:t>
            </w:r>
          </w:p>
          <w:p w:rsidR="00913889" w:rsidRPr="0070610E" w:rsidRDefault="00913889" w:rsidP="00913889">
            <w:pPr>
              <w:shd w:val="clear" w:color="auto" w:fill="B4C6E7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sig_p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sig_v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fixed</w:t>
            </w:r>
          </w:p>
          <w:p w:rsidR="00913889" w:rsidRPr="0070610E" w:rsidRDefault="00913889" w:rsidP="00913889">
            <w:pPr>
              <w:shd w:val="clear" w:color="auto" w:fill="B4C6E7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sz w:val="16"/>
                <w:szCs w:val="16"/>
                <w:lang w:val="en-US"/>
              </w:rPr>
              <w:t>Zcut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 </w:t>
            </w:r>
            <w:proofErr w:type="spellStart"/>
            <w:r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combined with </w:t>
            </w:r>
            <w:proofErr w:type="spellStart"/>
            <w:r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</w:tc>
      </w:tr>
      <w:tr w:rsidR="00913889" w:rsidRPr="005D0FE4" w:rsidTr="00AB5BB3">
        <w:trPr>
          <w:trHeight w:val="567"/>
          <w:jc w:val="center"/>
        </w:trPr>
        <w:tc>
          <w:tcPr>
            <w:tcW w:w="1353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913889" w:rsidRPr="002C1308" w:rsidRDefault="00913889" w:rsidP="00913889">
            <w:pPr>
              <w:jc w:val="center"/>
              <w:rPr>
                <w:sz w:val="15"/>
                <w:szCs w:val="15"/>
                <w:lang w:val="en-US"/>
              </w:rPr>
            </w:pPr>
          </w:p>
          <w:p w:rsidR="00913889" w:rsidRPr="002C1308" w:rsidRDefault="00913889" w:rsidP="00913889">
            <w:pPr>
              <w:jc w:val="center"/>
              <w:rPr>
                <w:rFonts w:ascii="Cambria Math" w:hAnsi="Cambria Math" w:cs="Times New Roman (Corps CS)"/>
                <w:sz w:val="15"/>
                <w:szCs w:val="15"/>
                <w:lang w:val="en-US"/>
              </w:rPr>
            </w:pPr>
            <w:proofErr w:type="spellStart"/>
            <w:r w:rsidRPr="002C1308">
              <w:rPr>
                <w:sz w:val="15"/>
                <w:szCs w:val="15"/>
                <w:lang w:val="en-US"/>
              </w:rPr>
              <w:t>GCs</w:t>
            </w:r>
            <w:r w:rsidR="00CB2964">
              <w:rPr>
                <w:sz w:val="15"/>
                <w:szCs w:val="15"/>
                <w:lang w:val="en-US"/>
              </w:rPr>
              <w:t>p</w:t>
            </w:r>
            <w:proofErr w:type="spellEnd"/>
            <w:r w:rsidRPr="002C1308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 xml:space="preserve">- </w:t>
            </w:r>
            <w:r w:rsidRPr="002C1308">
              <w:rPr>
                <w:rFonts w:cs="Times New Roman (Corps CS)"/>
                <w:sz w:val="15"/>
                <w:szCs w:val="15"/>
                <w:lang w:val="en-US"/>
              </w:rPr>
              <w:t xml:space="preserve">No </w:t>
            </w:r>
            <w:proofErr w:type="gramStart"/>
            <w:r w:rsidRPr="002C1308">
              <w:rPr>
                <w:rFonts w:ascii="Cambria Math" w:hAnsi="Cambria Math" w:cs="Times New Roman (Corps CS)"/>
                <w:sz w:val="15"/>
                <w:szCs w:val="15"/>
              </w:rPr>
              <w:t>𝛾</w:t>
            </w:r>
            <w:r>
              <w:rPr>
                <w:sz w:val="15"/>
                <w:szCs w:val="15"/>
                <w:lang w:val="en-US"/>
              </w:rPr>
              <w:t xml:space="preserve">  </w:t>
            </w:r>
            <w:r w:rsidRPr="002C1308">
              <w:rPr>
                <w:sz w:val="15"/>
                <w:szCs w:val="15"/>
                <w:lang w:val="en-US"/>
              </w:rPr>
              <w:t>(</w:t>
            </w:r>
            <w:proofErr w:type="gramEnd"/>
            <w:r w:rsidRPr="002C1308">
              <w:rPr>
                <w:sz w:val="15"/>
                <w:szCs w:val="15"/>
                <w:lang w:val="en-US"/>
              </w:rPr>
              <w:t>4/5 bias)</w:t>
            </w:r>
          </w:p>
          <w:p w:rsidR="00913889" w:rsidRPr="002C1308" w:rsidRDefault="00913889" w:rsidP="00913889">
            <w:pPr>
              <w:rPr>
                <w:rFonts w:ascii="Cambria Math" w:hAnsi="Cambria Math" w:cs="Times New Roman (Corps CS)"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            </w:t>
            </w:r>
            <w:proofErr w:type="spellStart"/>
            <w:r w:rsidRPr="002C1308">
              <w:rPr>
                <w:sz w:val="15"/>
                <w:szCs w:val="15"/>
                <w:lang w:val="en-US"/>
              </w:rPr>
              <w:t>GCs</w:t>
            </w:r>
            <w:r w:rsidR="00CB2964">
              <w:rPr>
                <w:sz w:val="15"/>
                <w:szCs w:val="15"/>
                <w:lang w:val="en-US"/>
              </w:rPr>
              <w:t>p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-</w:t>
            </w:r>
            <w:r w:rsidRPr="002C1308">
              <w:rPr>
                <w:sz w:val="15"/>
                <w:szCs w:val="15"/>
                <w:lang w:val="en-US"/>
              </w:rPr>
              <w:t xml:space="preserve"> </w:t>
            </w:r>
            <w:r w:rsidRPr="002C1308">
              <w:rPr>
                <w:rFonts w:ascii="Cambria Math" w:hAnsi="Cambria Math" w:cs="Times New Roman (Corps CS)"/>
                <w:sz w:val="15"/>
                <w:szCs w:val="15"/>
              </w:rPr>
              <w:t>𝛾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 w:rsidRPr="002C1308">
              <w:rPr>
                <w:sz w:val="15"/>
                <w:szCs w:val="15"/>
                <w:lang w:val="en-US"/>
              </w:rPr>
              <w:t>(4/5 bias)</w:t>
            </w:r>
            <w:r w:rsidRPr="002C1308">
              <w:rPr>
                <w:rFonts w:cs="Times New Roman (Corps CS)"/>
                <w:sz w:val="15"/>
                <w:szCs w:val="15"/>
                <w:lang w:val="en-US"/>
              </w:rPr>
              <w:t xml:space="preserve"> </w:t>
            </w:r>
          </w:p>
          <w:p w:rsidR="00913889" w:rsidRPr="002C1308" w:rsidRDefault="00913889" w:rsidP="00913889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14.18 / 13.81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F4EE7">
              <w:rPr>
                <w:sz w:val="16"/>
                <w:szCs w:val="16"/>
                <w:lang w:val="en-US"/>
              </w:rPr>
              <w:t>7.3</w:t>
            </w:r>
            <w:r>
              <w:rPr>
                <w:sz w:val="16"/>
                <w:szCs w:val="16"/>
                <w:lang w:val="en-US"/>
              </w:rPr>
              <w:t xml:space="preserve">9 / </w:t>
            </w:r>
            <w:r w:rsidRPr="002F4EE7">
              <w:rPr>
                <w:sz w:val="16"/>
                <w:szCs w:val="16"/>
                <w:lang w:val="en-US"/>
              </w:rPr>
              <w:t>6.84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0.182 ,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0.181]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14.18 / 13.81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F4EE7">
              <w:rPr>
                <w:sz w:val="16"/>
                <w:szCs w:val="16"/>
                <w:lang w:val="en-US"/>
              </w:rPr>
              <w:t>7.3</w:t>
            </w:r>
            <w:r>
              <w:rPr>
                <w:sz w:val="16"/>
                <w:szCs w:val="16"/>
                <w:lang w:val="en-US"/>
              </w:rPr>
              <w:t xml:space="preserve">9 / </w:t>
            </w:r>
            <w:r w:rsidRPr="002F4EE7">
              <w:rPr>
                <w:sz w:val="16"/>
                <w:szCs w:val="16"/>
                <w:lang w:val="en-US"/>
              </w:rPr>
              <w:t>6.84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0.182 ,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0.181 ]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56.14 / 52.61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F63569">
              <w:rPr>
                <w:sz w:val="16"/>
                <w:szCs w:val="16"/>
                <w:lang w:val="en-US"/>
              </w:rPr>
              <w:t>37.73</w:t>
            </w:r>
            <w:r>
              <w:rPr>
                <w:sz w:val="16"/>
                <w:szCs w:val="16"/>
                <w:lang w:val="en-US"/>
              </w:rPr>
              <w:t xml:space="preserve"> / 34.48)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A115E4">
              <w:rPr>
                <w:sz w:val="16"/>
                <w:szCs w:val="16"/>
                <w:lang w:val="en-US"/>
              </w:rPr>
              <w:t>0.136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A115E4">
              <w:rPr>
                <w:sz w:val="16"/>
                <w:szCs w:val="16"/>
                <w:lang w:val="en-US"/>
              </w:rPr>
              <w:t>0.133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2A5BB7" w:rsidTr="00F67963">
        <w:trPr>
          <w:trHeight w:val="498"/>
          <w:jc w:val="center"/>
        </w:trPr>
        <w:tc>
          <w:tcPr>
            <w:tcW w:w="1353" w:type="pct"/>
            <w:shd w:val="clear" w:color="auto" w:fill="FFB4F3"/>
            <w:vAlign w:val="center"/>
          </w:tcPr>
          <w:p w:rsidR="00913889" w:rsidRPr="00FD4DA5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Pr="00FD4DA5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D4DA5">
              <w:rPr>
                <w:b/>
                <w:bCs/>
                <w:sz w:val="16"/>
                <w:szCs w:val="16"/>
                <w:lang w:val="en-US"/>
              </w:rPr>
              <w:t xml:space="preserve">Number of photo </w:t>
            </w:r>
            <w:proofErr w:type="gramStart"/>
            <w:r w:rsidRPr="00FD4DA5">
              <w:rPr>
                <w:b/>
                <w:bCs/>
                <w:sz w:val="16"/>
                <w:szCs w:val="16"/>
                <w:lang w:val="en-US"/>
              </w:rPr>
              <w:t>bias :</w:t>
            </w:r>
            <w:proofErr w:type="gramEnd"/>
          </w:p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D4DA5">
              <w:rPr>
                <w:b/>
                <w:bCs/>
                <w:sz w:val="16"/>
                <w:szCs w:val="16"/>
                <w:lang w:val="en-US"/>
              </w:rPr>
              <w:t>(N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spectro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bias here)</w:t>
            </w:r>
          </w:p>
          <w:p w:rsidR="00913889" w:rsidRPr="00FD4DA5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2" w:type="pct"/>
            <w:shd w:val="clear" w:color="auto" w:fill="FFB4F3"/>
            <w:vAlign w:val="center"/>
          </w:tcPr>
          <w:p w:rsidR="00913889" w:rsidRPr="008054A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54A9">
              <w:rPr>
                <w:b/>
                <w:bCs/>
                <w:sz w:val="16"/>
                <w:szCs w:val="16"/>
                <w:lang w:val="en-US"/>
              </w:rPr>
              <w:t>Pessimistic:</w:t>
            </w:r>
          </w:p>
          <w:p w:rsidR="00913889" w:rsidRPr="009806C4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6C4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  <w:r w:rsidR="00B75AEA">
              <w:rPr>
                <w:b/>
                <w:bCs/>
                <w:sz w:val="16"/>
                <w:szCs w:val="16"/>
                <w:lang w:val="en-US"/>
              </w:rPr>
              <w:t xml:space="preserve"> &lt; 0.9</w:t>
            </w:r>
          </w:p>
        </w:tc>
        <w:tc>
          <w:tcPr>
            <w:tcW w:w="1222" w:type="pct"/>
            <w:shd w:val="clear" w:color="auto" w:fill="FFB4F3"/>
            <w:vAlign w:val="center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Semi- </w:t>
            </w:r>
            <w:r w:rsidRPr="008054A9">
              <w:rPr>
                <w:b/>
                <w:bCs/>
                <w:sz w:val="16"/>
                <w:szCs w:val="16"/>
                <w:lang w:val="en-US"/>
              </w:rPr>
              <w:t>Pessimistic case</w:t>
            </w:r>
            <w:r w:rsidR="002A5BB7">
              <w:rPr>
                <w:b/>
                <w:bCs/>
                <w:sz w:val="16"/>
                <w:szCs w:val="16"/>
                <w:lang w:val="en-US"/>
              </w:rPr>
              <w:t xml:space="preserve"> =</w:t>
            </w:r>
          </w:p>
          <w:p w:rsidR="002A5BB7" w:rsidRPr="001C635A" w:rsidRDefault="002A5BB7" w:rsidP="001C635A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Pessimistic (IST case)</w:t>
            </w: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:</w:t>
            </w:r>
          </w:p>
          <w:p w:rsidR="00913889" w:rsidRPr="009806C4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6C4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8054A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  <w:tc>
          <w:tcPr>
            <w:tcW w:w="1223" w:type="pct"/>
            <w:shd w:val="clear" w:color="auto" w:fill="FFB4F3"/>
            <w:vAlign w:val="center"/>
          </w:tcPr>
          <w:p w:rsidR="00913889" w:rsidRPr="001C635A" w:rsidRDefault="00913889" w:rsidP="00913889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Optimistic (IST case):</w:t>
            </w:r>
          </w:p>
          <w:p w:rsidR="00913889" w:rsidRPr="009806C4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6C4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74469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44699"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 w:rsidRPr="00744699"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</w:tr>
      <w:tr w:rsidR="00913889" w:rsidRPr="005D0FE4" w:rsidTr="00AB5BB3">
        <w:trPr>
          <w:trHeight w:val="498"/>
          <w:jc w:val="center"/>
        </w:trPr>
        <w:tc>
          <w:tcPr>
            <w:tcW w:w="1353" w:type="pct"/>
            <w:shd w:val="clear" w:color="auto" w:fill="B4C6E7"/>
            <w:vAlign w:val="center"/>
          </w:tcPr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1.69 /</w:t>
            </w:r>
            <w:r>
              <w:rPr>
                <w:sz w:val="16"/>
                <w:szCs w:val="16"/>
                <w:lang w:val="en-US"/>
              </w:rPr>
              <w:t xml:space="preserve"> 1.69)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9962A6">
              <w:rPr>
                <w:sz w:val="16"/>
                <w:szCs w:val="16"/>
                <w:lang w:val="en-US"/>
              </w:rPr>
              <w:t>1.10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DF4822">
              <w:rPr>
                <w:sz w:val="16"/>
                <w:szCs w:val="16"/>
                <w:lang w:val="en-US"/>
              </w:rPr>
              <w:t>1.10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460D21">
              <w:rPr>
                <w:sz w:val="16"/>
                <w:szCs w:val="16"/>
                <w:lang w:val="en-US"/>
              </w:rPr>
              <w:t>0.466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60D21">
              <w:rPr>
                <w:sz w:val="16"/>
                <w:szCs w:val="16"/>
                <w:lang w:val="en-US"/>
              </w:rPr>
              <w:t>0.466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4.25 / 4.9</w:t>
            </w:r>
            <w:r>
              <w:rPr>
                <w:sz w:val="16"/>
                <w:szCs w:val="16"/>
                <w:lang w:val="en-US"/>
              </w:rPr>
              <w:t>3)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(3.15 / </w:t>
            </w:r>
            <w:r w:rsidRPr="00B469A9">
              <w:rPr>
                <w:sz w:val="16"/>
                <w:szCs w:val="16"/>
                <w:lang w:val="en-US"/>
              </w:rPr>
              <w:t>3.78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E25D14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25D14">
              <w:rPr>
                <w:sz w:val="16"/>
                <w:szCs w:val="16"/>
                <w:lang w:val="en-US"/>
              </w:rPr>
              <w:t>0.429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E25D14">
              <w:rPr>
                <w:sz w:val="16"/>
                <w:szCs w:val="16"/>
                <w:lang w:val="en-US"/>
              </w:rPr>
              <w:t>0.409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9262E">
              <w:rPr>
                <w:sz w:val="16"/>
                <w:szCs w:val="16"/>
                <w:lang w:val="en-US"/>
              </w:rPr>
              <w:t>61.80</w:t>
            </w:r>
            <w:r w:rsidRPr="0070610E">
              <w:rPr>
                <w:sz w:val="16"/>
                <w:szCs w:val="16"/>
                <w:lang w:val="en-US"/>
              </w:rPr>
              <w:t xml:space="preserve"> / 66.</w:t>
            </w:r>
            <w:r>
              <w:rPr>
                <w:sz w:val="16"/>
                <w:szCs w:val="16"/>
                <w:lang w:val="en-US"/>
              </w:rPr>
              <w:t>55)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16060E">
              <w:rPr>
                <w:sz w:val="16"/>
                <w:szCs w:val="16"/>
                <w:lang w:val="en-US"/>
              </w:rPr>
              <w:t>55.0</w:t>
            </w:r>
            <w:r>
              <w:rPr>
                <w:sz w:val="16"/>
                <w:szCs w:val="16"/>
                <w:lang w:val="en-US"/>
              </w:rPr>
              <w:t xml:space="preserve">8 / </w:t>
            </w:r>
            <w:r w:rsidRPr="00B05690">
              <w:rPr>
                <w:sz w:val="16"/>
                <w:szCs w:val="16"/>
                <w:lang w:val="en-US"/>
              </w:rPr>
              <w:t>59.48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E25D14">
              <w:rPr>
                <w:sz w:val="16"/>
                <w:szCs w:val="16"/>
                <w:lang w:val="en-US"/>
              </w:rPr>
              <w:t xml:space="preserve">0.129 </w:t>
            </w:r>
            <w:r>
              <w:rPr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E25D14">
              <w:rPr>
                <w:sz w:val="16"/>
                <w:szCs w:val="16"/>
                <w:lang w:val="en-US"/>
              </w:rPr>
              <w:t xml:space="preserve">0.128 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913889" w:rsidRPr="005D0FE4" w:rsidTr="002C38F7">
        <w:trPr>
          <w:trHeight w:val="386"/>
          <w:jc w:val="center"/>
        </w:trPr>
        <w:tc>
          <w:tcPr>
            <w:tcW w:w="1353" w:type="pct"/>
            <w:shd w:val="clear" w:color="auto" w:fill="B4C6E7"/>
            <w:vAlign w:val="center"/>
          </w:tcPr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>WL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24.</w:t>
            </w:r>
            <w:r>
              <w:rPr>
                <w:sz w:val="16"/>
                <w:szCs w:val="16"/>
                <w:lang w:val="en-US"/>
              </w:rPr>
              <w:t>09 / 25.72)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316F17">
              <w:rPr>
                <w:sz w:val="16"/>
                <w:szCs w:val="16"/>
                <w:lang w:val="en-US"/>
              </w:rPr>
              <w:t>7.13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469A9">
              <w:rPr>
                <w:sz w:val="16"/>
                <w:szCs w:val="16"/>
                <w:lang w:val="en-US"/>
              </w:rPr>
              <w:t>8.0</w:t>
            </w:r>
            <w:r>
              <w:rPr>
                <w:sz w:val="16"/>
                <w:szCs w:val="16"/>
                <w:lang w:val="en-US"/>
              </w:rPr>
              <w:t>1)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0.191 ,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0.180 ]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24.</w:t>
            </w:r>
            <w:r>
              <w:rPr>
                <w:sz w:val="16"/>
                <w:szCs w:val="16"/>
                <w:lang w:val="en-US"/>
              </w:rPr>
              <w:t>09 / 25.72)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316F17">
              <w:rPr>
                <w:sz w:val="16"/>
                <w:szCs w:val="16"/>
                <w:lang w:val="en-US"/>
              </w:rPr>
              <w:t>7.13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469A9">
              <w:rPr>
                <w:sz w:val="16"/>
                <w:szCs w:val="16"/>
                <w:lang w:val="en-US"/>
              </w:rPr>
              <w:t>8.0</w:t>
            </w:r>
            <w:r>
              <w:rPr>
                <w:sz w:val="16"/>
                <w:szCs w:val="16"/>
                <w:lang w:val="en-US"/>
              </w:rPr>
              <w:t>1)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0.191 ,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0.180 ]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9262E">
              <w:rPr>
                <w:sz w:val="16"/>
                <w:szCs w:val="16"/>
                <w:lang w:val="en-US"/>
              </w:rPr>
              <w:t>46.82</w:t>
            </w:r>
            <w:r>
              <w:rPr>
                <w:sz w:val="16"/>
                <w:szCs w:val="16"/>
                <w:lang w:val="en-US"/>
              </w:rPr>
              <w:t xml:space="preserve"> / 50.65)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6060E">
              <w:rPr>
                <w:sz w:val="16"/>
                <w:szCs w:val="16"/>
                <w:lang w:val="en-US"/>
              </w:rPr>
              <w:t>13.97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05690">
              <w:rPr>
                <w:sz w:val="16"/>
                <w:szCs w:val="16"/>
                <w:lang w:val="en-US"/>
              </w:rPr>
              <w:t>15.61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AB7B09">
              <w:rPr>
                <w:sz w:val="16"/>
                <w:szCs w:val="16"/>
                <w:lang w:val="en-US"/>
              </w:rPr>
              <w:t>0.09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AB7B09">
              <w:rPr>
                <w:sz w:val="16"/>
                <w:szCs w:val="16"/>
                <w:lang w:val="en-US"/>
              </w:rPr>
              <w:t>0.08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7B6BFB" w:rsidTr="00AB5BB3">
        <w:trPr>
          <w:trHeight w:val="498"/>
          <w:jc w:val="center"/>
        </w:trPr>
        <w:tc>
          <w:tcPr>
            <w:tcW w:w="1353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Pr="00DE2209" w:rsidRDefault="00913889" w:rsidP="00913889">
            <w:pPr>
              <w:jc w:val="center"/>
              <w:rPr>
                <w:sz w:val="16"/>
                <w:szCs w:val="16"/>
              </w:rPr>
            </w:pPr>
            <w:proofErr w:type="spellStart"/>
            <w:r w:rsidRPr="00DE2209">
              <w:rPr>
                <w:sz w:val="16"/>
                <w:szCs w:val="16"/>
              </w:rPr>
              <w:t>GCp</w:t>
            </w:r>
            <w:r w:rsidR="00CB2964">
              <w:rPr>
                <w:sz w:val="16"/>
                <w:szCs w:val="16"/>
              </w:rPr>
              <w:t>h</w:t>
            </w:r>
            <w:proofErr w:type="spellEnd"/>
            <w:r w:rsidRPr="00DE2209">
              <w:rPr>
                <w:sz w:val="16"/>
                <w:szCs w:val="16"/>
              </w:rPr>
              <w:t xml:space="preserve"> + WL + XC</w:t>
            </w:r>
          </w:p>
          <w:p w:rsidR="00913889" w:rsidRPr="00DE2209" w:rsidRDefault="00913889" w:rsidP="00913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E05D1C">
              <w:rPr>
                <w:sz w:val="16"/>
                <w:szCs w:val="16"/>
                <w:lang w:val="en-US"/>
              </w:rPr>
              <w:t>211.52</w:t>
            </w:r>
            <w:r w:rsidRPr="0070610E">
              <w:rPr>
                <w:sz w:val="16"/>
                <w:szCs w:val="16"/>
                <w:lang w:val="en-US"/>
              </w:rPr>
              <w:t xml:space="preserve"> 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07C57"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3.50) 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(75.70 / </w:t>
            </w:r>
            <w:r w:rsidRPr="00DF4822">
              <w:rPr>
                <w:sz w:val="16"/>
                <w:szCs w:val="16"/>
                <w:lang w:val="en-US"/>
              </w:rPr>
              <w:t>77.</w:t>
            </w:r>
            <w:r>
              <w:rPr>
                <w:sz w:val="16"/>
                <w:szCs w:val="16"/>
                <w:lang w:val="en-US"/>
              </w:rPr>
              <w:t>80)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761350">
              <w:rPr>
                <w:sz w:val="16"/>
                <w:szCs w:val="16"/>
                <w:lang w:val="en-US"/>
              </w:rPr>
              <w:t>0.079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61350">
              <w:rPr>
                <w:sz w:val="16"/>
                <w:szCs w:val="16"/>
                <w:lang w:val="en-US"/>
              </w:rPr>
              <w:t>0.077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58.41</w:t>
            </w:r>
            <w:r w:rsidRPr="0070610E">
              <w:rPr>
                <w:sz w:val="16"/>
                <w:szCs w:val="16"/>
                <w:lang w:val="en-US"/>
              </w:rPr>
              <w:t xml:space="preserve"> / 38</w:t>
            </w:r>
            <w:r>
              <w:rPr>
                <w:sz w:val="16"/>
                <w:szCs w:val="16"/>
                <w:lang w:val="en-US"/>
              </w:rPr>
              <w:t>2.86)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316F17">
              <w:rPr>
                <w:sz w:val="16"/>
                <w:szCs w:val="16"/>
                <w:lang w:val="en-US"/>
              </w:rPr>
              <w:t>128.96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469A9">
              <w:rPr>
                <w:sz w:val="16"/>
                <w:szCs w:val="16"/>
                <w:lang w:val="en-US"/>
              </w:rPr>
              <w:t>142.14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761350">
              <w:rPr>
                <w:sz w:val="16"/>
                <w:szCs w:val="16"/>
                <w:lang w:val="en-US"/>
              </w:rPr>
              <w:t>0.062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61350">
              <w:rPr>
                <w:sz w:val="16"/>
                <w:szCs w:val="16"/>
                <w:lang w:val="en-US"/>
              </w:rPr>
              <w:t>0.058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9262E">
              <w:rPr>
                <w:sz w:val="16"/>
                <w:szCs w:val="16"/>
                <w:lang w:val="en-US"/>
              </w:rPr>
              <w:t>1006.13</w:t>
            </w:r>
            <w:r w:rsidRPr="0070610E">
              <w:rPr>
                <w:sz w:val="16"/>
                <w:szCs w:val="16"/>
                <w:lang w:val="en-US"/>
              </w:rPr>
              <w:t xml:space="preserve"> / </w:t>
            </w:r>
            <w:r w:rsidRPr="006E27C5">
              <w:rPr>
                <w:sz w:val="16"/>
                <w:szCs w:val="16"/>
                <w:lang w:val="en-US"/>
              </w:rPr>
              <w:t>1035.82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6060E">
              <w:rPr>
                <w:sz w:val="16"/>
                <w:szCs w:val="16"/>
                <w:lang w:val="en-US"/>
              </w:rPr>
              <w:t>441.97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05690">
              <w:rPr>
                <w:sz w:val="16"/>
                <w:szCs w:val="16"/>
                <w:lang w:val="en-US"/>
              </w:rPr>
              <w:t>477.52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761350">
              <w:rPr>
                <w:sz w:val="16"/>
                <w:szCs w:val="16"/>
                <w:lang w:val="en-US"/>
              </w:rPr>
              <w:t>0.021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61350">
              <w:rPr>
                <w:sz w:val="16"/>
                <w:szCs w:val="16"/>
                <w:lang w:val="en-US"/>
              </w:rPr>
              <w:t xml:space="preserve">0.020 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913889" w:rsidRPr="002A5BB7" w:rsidTr="00AB5BB3">
        <w:trPr>
          <w:trHeight w:val="421"/>
          <w:jc w:val="center"/>
        </w:trPr>
        <w:tc>
          <w:tcPr>
            <w:tcW w:w="1353" w:type="pct"/>
            <w:tcBorders>
              <w:bottom w:val="single" w:sz="4" w:space="0" w:color="auto"/>
            </w:tcBorders>
            <w:shd w:val="clear" w:color="auto" w:fill="FFB4F3"/>
            <w:vAlign w:val="center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86ECD">
              <w:rPr>
                <w:b/>
                <w:bCs/>
                <w:sz w:val="16"/>
                <w:szCs w:val="16"/>
                <w:lang w:val="en-US"/>
              </w:rPr>
              <w:t xml:space="preserve">Synthesis with simple sum </w:t>
            </w:r>
            <w:r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GCs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b/>
                <w:bCs/>
                <w:sz w:val="16"/>
                <w:szCs w:val="16"/>
                <w:lang w:val="en-US"/>
              </w:rPr>
              <w:t>+GCp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h</w:t>
            </w:r>
            <w:r>
              <w:rPr>
                <w:b/>
                <w:bCs/>
                <w:sz w:val="16"/>
                <w:szCs w:val="16"/>
                <w:lang w:val="en-US"/>
              </w:rPr>
              <w:t>+WL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186ECD">
              <w:rPr>
                <w:b/>
                <w:bCs/>
                <w:sz w:val="16"/>
                <w:szCs w:val="16"/>
                <w:lang w:val="en-US"/>
              </w:rPr>
              <w:t xml:space="preserve">and </w:t>
            </w:r>
          </w:p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GCs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+ 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GCp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h</w:t>
            </w:r>
            <w:r>
              <w:rPr>
                <w:b/>
                <w:bCs/>
                <w:sz w:val="16"/>
                <w:szCs w:val="16"/>
                <w:lang w:val="en-US"/>
              </w:rPr>
              <w:t>+WL+</w:t>
            </w:r>
            <w:r w:rsidRPr="00186ECD">
              <w:rPr>
                <w:b/>
                <w:bCs/>
                <w:sz w:val="16"/>
                <w:szCs w:val="16"/>
                <w:lang w:val="en-US"/>
              </w:rPr>
              <w:t>XC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913889" w:rsidRPr="00186ECD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2" w:type="pct"/>
            <w:shd w:val="clear" w:color="auto" w:fill="FFB4F3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Pr="0045483F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Pess</w:t>
            </w:r>
            <w:r w:rsidR="002A5BB7"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imistic</w:t>
            </w: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="002A5BB7"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(</w:t>
            </w: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IST </w:t>
            </w:r>
            <w:r w:rsidR="002A5BB7"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case)</w:t>
            </w: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:  </w:t>
            </w:r>
            <w:proofErr w:type="spellStart"/>
            <w:r w:rsidRPr="00F038A3"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  <w:r w:rsidRPr="00F038A3">
              <w:rPr>
                <w:b/>
                <w:bCs/>
                <w:sz w:val="16"/>
                <w:szCs w:val="16"/>
                <w:lang w:val="en-US"/>
              </w:rPr>
              <w:t xml:space="preserve"> (5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first </w:t>
            </w:r>
            <w:r w:rsidRPr="00F038A3">
              <w:rPr>
                <w:b/>
                <w:bCs/>
                <w:sz w:val="16"/>
                <w:szCs w:val="16"/>
                <w:lang w:val="en-US"/>
              </w:rPr>
              <w:t>bias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for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GCp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h</w:t>
            </w:r>
            <w:proofErr w:type="spellEnd"/>
            <w:r w:rsidRPr="00F038A3">
              <w:rPr>
                <w:b/>
                <w:bCs/>
                <w:sz w:val="16"/>
                <w:szCs w:val="16"/>
                <w:lang w:val="en-US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&lt; 0.9</w:t>
            </w:r>
          </w:p>
        </w:tc>
        <w:tc>
          <w:tcPr>
            <w:tcW w:w="1222" w:type="pct"/>
            <w:shd w:val="clear" w:color="auto" w:fill="FFB4F3"/>
          </w:tcPr>
          <w:p w:rsidR="00913889" w:rsidRDefault="00913889" w:rsidP="0091388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Pr="008054A9" w:rsidRDefault="00913889" w:rsidP="009138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Semi-</w:t>
            </w:r>
            <w:r w:rsidRPr="008054A9">
              <w:rPr>
                <w:b/>
                <w:bCs/>
                <w:sz w:val="16"/>
                <w:szCs w:val="16"/>
                <w:lang w:val="en-US"/>
              </w:rPr>
              <w:t>Pessimisti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c </w:t>
            </w:r>
            <w:r w:rsidRPr="008054A9">
              <w:rPr>
                <w:b/>
                <w:bCs/>
                <w:sz w:val="16"/>
                <w:szCs w:val="16"/>
                <w:lang w:val="en-US"/>
              </w:rPr>
              <w:t>case:</w:t>
            </w:r>
          </w:p>
          <w:p w:rsidR="00913889" w:rsidRPr="00530A9D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30A9D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8054A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  <w:tc>
          <w:tcPr>
            <w:tcW w:w="1223" w:type="pct"/>
            <w:shd w:val="clear" w:color="auto" w:fill="FFB4F3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5DD2" w:rsidRPr="007D5DD2" w:rsidRDefault="007D5DD2" w:rsidP="007D5DD2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1C635A">
              <w:rPr>
                <w:b/>
                <w:bCs/>
                <w:color w:val="FF0000"/>
                <w:sz w:val="16"/>
                <w:szCs w:val="16"/>
                <w:lang w:val="en-US"/>
              </w:rPr>
              <w:t>Optimistic (IST case):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530A9D">
              <w:rPr>
                <w:b/>
                <w:bCs/>
                <w:sz w:val="16"/>
                <w:szCs w:val="16"/>
                <w:lang w:val="en-US"/>
              </w:rPr>
              <w:t>10) / Extended (11)</w:t>
            </w:r>
          </w:p>
          <w:p w:rsidR="00913889" w:rsidRPr="008D691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44699"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 w:rsidRPr="00744699"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</w:tr>
      <w:tr w:rsidR="00913889" w:rsidRPr="005D0FE4" w:rsidTr="00AB5BB3">
        <w:trPr>
          <w:trHeight w:val="497"/>
          <w:jc w:val="center"/>
        </w:trPr>
        <w:tc>
          <w:tcPr>
            <w:tcW w:w="1353" w:type="pct"/>
            <w:shd w:val="clear" w:color="auto" w:fill="B4C6E7" w:themeFill="accent1" w:themeFillTint="66"/>
          </w:tcPr>
          <w:p w:rsidR="00913889" w:rsidRPr="0070610E" w:rsidRDefault="00913889" w:rsidP="0091388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Specifications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IST :</w:t>
            </w:r>
            <w:proofErr w:type="gramEnd"/>
          </w:p>
          <w:p w:rsidR="00913889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(4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</w:t>
            </w:r>
            <w:r w:rsidRPr="0070610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: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 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(</w:t>
            </w:r>
            <w:r w:rsidRPr="00DD0C83">
              <w:rPr>
                <w:sz w:val="16"/>
                <w:szCs w:val="16"/>
                <w:lang w:val="en-US"/>
              </w:rPr>
              <w:t>121.</w:t>
            </w:r>
            <w:r>
              <w:rPr>
                <w:sz w:val="16"/>
                <w:szCs w:val="16"/>
                <w:lang w:val="en-US"/>
              </w:rPr>
              <w:t>73 / 125.30)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8B2EFA">
              <w:rPr>
                <w:sz w:val="16"/>
                <w:szCs w:val="16"/>
                <w:lang w:val="en-US"/>
              </w:rPr>
              <w:t>99.81</w:t>
            </w:r>
            <w:r>
              <w:rPr>
                <w:sz w:val="16"/>
                <w:szCs w:val="16"/>
                <w:lang w:val="en-US"/>
              </w:rPr>
              <w:t xml:space="preserve"> / 102.38)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[</w:t>
            </w:r>
            <w:r>
              <w:t xml:space="preserve"> </w:t>
            </w:r>
            <w:r w:rsidRPr="00CA33A9">
              <w:rPr>
                <w:sz w:val="16"/>
                <w:szCs w:val="16"/>
                <w:lang w:val="en-US"/>
              </w:rPr>
              <w:t>0.036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sz w:val="16"/>
                <w:szCs w:val="16"/>
                <w:lang w:val="en-US"/>
              </w:rPr>
              <w:t>0.035 ]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(151.05 / 156.16)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(119.72 /127.41)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[ 0.035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0.035 ]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</w:t>
            </w:r>
            <w:r w:rsidRPr="00A571CB"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  <w:lang w:val="en-US"/>
              </w:rPr>
              <w:t>1</w:t>
            </w:r>
            <w:r w:rsidRPr="00A571C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18 / </w:t>
            </w:r>
            <w:r w:rsidRPr="004D5819">
              <w:rPr>
                <w:sz w:val="16"/>
                <w:szCs w:val="16"/>
                <w:lang w:val="en-US"/>
              </w:rPr>
              <w:t>367.42</w:t>
            </w:r>
            <w:r>
              <w:rPr>
                <w:sz w:val="16"/>
                <w:szCs w:val="16"/>
                <w:lang w:val="en-US"/>
              </w:rPr>
              <w:t xml:space="preserve">) 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(262.88 /279.53)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45766A">
              <w:rPr>
                <w:sz w:val="16"/>
                <w:szCs w:val="16"/>
                <w:lang w:val="en-US"/>
              </w:rPr>
              <w:t>0.018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5766A">
              <w:rPr>
                <w:sz w:val="16"/>
                <w:szCs w:val="16"/>
                <w:lang w:val="en-US"/>
              </w:rPr>
              <w:t>0.017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5D0FE4" w:rsidTr="00AB5BB3">
        <w:trPr>
          <w:trHeight w:val="496"/>
          <w:jc w:val="center"/>
        </w:trPr>
        <w:tc>
          <w:tcPr>
            <w:tcW w:w="1353" w:type="pct"/>
            <w:shd w:val="clear" w:color="auto" w:fill="B4C6E7" w:themeFill="accent1" w:themeFillTint="66"/>
          </w:tcPr>
          <w:p w:rsidR="00913889" w:rsidRPr="00056163" w:rsidRDefault="00913889" w:rsidP="00913889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056163">
              <w:rPr>
                <w:sz w:val="16"/>
                <w:szCs w:val="16"/>
                <w:lang w:val="en-US"/>
              </w:rPr>
              <w:t xml:space="preserve">Specifications </w:t>
            </w:r>
            <w:proofErr w:type="gramStart"/>
            <w:r w:rsidRPr="00056163">
              <w:rPr>
                <w:sz w:val="16"/>
                <w:szCs w:val="16"/>
                <w:lang w:val="en-US"/>
              </w:rPr>
              <w:t>IST :</w:t>
            </w:r>
            <w:proofErr w:type="gramEnd"/>
          </w:p>
          <w:p w:rsidR="00913889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 xml:space="preserve">4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 :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(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+ XC)  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(</w:t>
            </w:r>
            <w:r w:rsidRPr="009607CD">
              <w:rPr>
                <w:sz w:val="16"/>
                <w:szCs w:val="16"/>
                <w:lang w:val="en-US"/>
              </w:rPr>
              <w:t>384.80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DE7B13">
              <w:rPr>
                <w:sz w:val="16"/>
                <w:szCs w:val="16"/>
                <w:lang w:val="en-US"/>
              </w:rPr>
              <w:t>386.64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8B2EFA">
              <w:rPr>
                <w:sz w:val="16"/>
                <w:szCs w:val="16"/>
                <w:lang w:val="en-US"/>
              </w:rPr>
              <w:t>255.84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proofErr w:type="gramStart"/>
            <w:r w:rsidRPr="005B0750">
              <w:rPr>
                <w:sz w:val="16"/>
                <w:szCs w:val="16"/>
                <w:lang w:val="en-US"/>
              </w:rPr>
              <w:t xml:space="preserve">257.64 </w:t>
            </w:r>
            <w:r>
              <w:rPr>
                <w:sz w:val="16"/>
                <w:szCs w:val="16"/>
                <w:lang w:val="en-US"/>
              </w:rPr>
              <w:t>)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r w:rsidRPr="00CA33A9">
              <w:rPr>
                <w:sz w:val="16"/>
                <w:szCs w:val="16"/>
                <w:lang w:val="en-US"/>
              </w:rPr>
              <w:t>0.031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sz w:val="16"/>
                <w:szCs w:val="16"/>
                <w:lang w:val="en-US"/>
              </w:rPr>
              <w:t>0.031 ]</w:t>
            </w:r>
            <w:proofErr w:type="gramEnd"/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(550.01 / 573.48)</w:t>
            </w: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(320.07 / 333.93)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[ 0.029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0.028 ]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C349DA">
              <w:rPr>
                <w:sz w:val="16"/>
                <w:szCs w:val="16"/>
                <w:lang w:val="en-US"/>
              </w:rPr>
              <w:t>1220.39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4D5819">
              <w:rPr>
                <w:sz w:val="16"/>
                <w:szCs w:val="16"/>
                <w:lang w:val="en-US"/>
              </w:rPr>
              <w:t>1249.97</w:t>
            </w:r>
            <w:r>
              <w:rPr>
                <w:sz w:val="16"/>
                <w:szCs w:val="16"/>
                <w:lang w:val="en-US"/>
              </w:rPr>
              <w:t xml:space="preserve">) 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(692.62 /</w:t>
            </w:r>
            <w:r w:rsidRPr="00915519">
              <w:rPr>
                <w:sz w:val="16"/>
                <w:szCs w:val="16"/>
                <w:lang w:val="en-US"/>
              </w:rPr>
              <w:t>725.96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45766A">
              <w:rPr>
                <w:sz w:val="16"/>
                <w:szCs w:val="16"/>
                <w:lang w:val="en-US"/>
              </w:rPr>
              <w:t>0.016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5766A">
              <w:rPr>
                <w:sz w:val="16"/>
                <w:szCs w:val="16"/>
                <w:lang w:val="en-US"/>
              </w:rPr>
              <w:t>0.015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4867F0" w:rsidTr="00AB5BB3">
        <w:trPr>
          <w:trHeight w:val="224"/>
          <w:jc w:val="center"/>
        </w:trPr>
        <w:tc>
          <w:tcPr>
            <w:tcW w:w="1353" w:type="pct"/>
            <w:shd w:val="clear" w:color="auto" w:fill="B4C6E7" w:themeFill="accent1" w:themeFillTint="66"/>
          </w:tcPr>
          <w:p w:rsidR="00913889" w:rsidRPr="0070610E" w:rsidRDefault="00913889" w:rsidP="0091388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>New specifications</w:t>
            </w:r>
          </w:p>
          <w:p w:rsidR="00913889" w:rsidRPr="0070610E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Bias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independent :</w:t>
            </w:r>
            <w:proofErr w:type="gramEnd"/>
          </w:p>
          <w:p w:rsidR="00913889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(5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</w:t>
            </w:r>
            <w:r w:rsidRPr="0070610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: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F56CF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F56CF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F56CF">
              <w:rPr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7F56CF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F56CF">
              <w:rPr>
                <w:sz w:val="16"/>
                <w:szCs w:val="16"/>
                <w:lang w:val="en-US"/>
              </w:rPr>
              <w:t xml:space="preserve"> + WL  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19</w:t>
            </w:r>
            <w:r w:rsidRPr="0070610E">
              <w:rPr>
                <w:sz w:val="16"/>
                <w:szCs w:val="16"/>
                <w:lang w:val="en-US"/>
              </w:rPr>
              <w:t>.6</w:t>
            </w:r>
            <w:r>
              <w:rPr>
                <w:sz w:val="16"/>
                <w:szCs w:val="16"/>
                <w:lang w:val="en-US"/>
              </w:rPr>
              <w:t>7 / 123.34)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(99.20 / </w:t>
            </w:r>
            <w:proofErr w:type="gramStart"/>
            <w:r w:rsidRPr="00042EF3">
              <w:rPr>
                <w:sz w:val="16"/>
                <w:szCs w:val="16"/>
                <w:lang w:val="en-US"/>
              </w:rPr>
              <w:t>101.84</w:t>
            </w:r>
            <w:r>
              <w:rPr>
                <w:sz w:val="16"/>
                <w:szCs w:val="16"/>
                <w:lang w:val="en-US"/>
              </w:rPr>
              <w:t xml:space="preserve"> )</w:t>
            </w:r>
            <w:proofErr w:type="gramEnd"/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0.035, </w:t>
            </w:r>
            <w:proofErr w:type="gramStart"/>
            <w:r w:rsidRPr="00CA33A9">
              <w:rPr>
                <w:sz w:val="16"/>
                <w:szCs w:val="16"/>
                <w:lang w:val="en-US"/>
              </w:rPr>
              <w:t>0.035</w:t>
            </w:r>
            <w:r>
              <w:rPr>
                <w:sz w:val="16"/>
                <w:szCs w:val="16"/>
                <w:lang w:val="en-US"/>
              </w:rPr>
              <w:t xml:space="preserve"> ]</w:t>
            </w:r>
            <w:proofErr w:type="gramEnd"/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(146.68 / 154.12)</w:t>
            </w: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(119.72 / 125.45)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[ 0.035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0.035 ]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64A3C"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szCs w:val="16"/>
                <w:lang w:val="en-US"/>
              </w:rPr>
              <w:t>0.83 / 357.19)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(255.68 / 272.10)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FE15D3">
              <w:rPr>
                <w:sz w:val="16"/>
                <w:szCs w:val="16"/>
                <w:lang w:val="en-US"/>
              </w:rPr>
              <w:t>0.018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E15D3">
              <w:rPr>
                <w:sz w:val="16"/>
                <w:szCs w:val="16"/>
                <w:lang w:val="en-US"/>
              </w:rPr>
              <w:t>0.017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5D0FE4" w:rsidTr="00AB5BB3">
        <w:trPr>
          <w:trHeight w:val="224"/>
          <w:jc w:val="center"/>
        </w:trPr>
        <w:tc>
          <w:tcPr>
            <w:tcW w:w="1353" w:type="pct"/>
            <w:shd w:val="clear" w:color="auto" w:fill="B4C6E7" w:themeFill="accent1" w:themeFillTint="66"/>
          </w:tcPr>
          <w:p w:rsidR="00913889" w:rsidRPr="0070610E" w:rsidRDefault="00913889" w:rsidP="0091388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>New specifications</w:t>
            </w:r>
          </w:p>
          <w:p w:rsidR="00913889" w:rsidRPr="0070610E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Bias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independent :</w:t>
            </w:r>
            <w:proofErr w:type="gramEnd"/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(5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</w:t>
            </w:r>
            <w:r w:rsidRPr="0070610E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(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+ XC)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89.00 / </w:t>
            </w:r>
            <w:r w:rsidRPr="009B3807">
              <w:rPr>
                <w:sz w:val="16"/>
                <w:szCs w:val="16"/>
                <w:lang w:val="en-US"/>
              </w:rPr>
              <w:t>386.</w:t>
            </w:r>
            <w:r>
              <w:rPr>
                <w:sz w:val="16"/>
                <w:szCs w:val="16"/>
                <w:lang w:val="en-US"/>
              </w:rPr>
              <w:t>80)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(259.32 / </w:t>
            </w:r>
            <w:r w:rsidRPr="00042EF3">
              <w:rPr>
                <w:sz w:val="16"/>
                <w:szCs w:val="16"/>
                <w:lang w:val="en-US"/>
              </w:rPr>
              <w:t>261</w:t>
            </w:r>
            <w:r>
              <w:rPr>
                <w:sz w:val="16"/>
                <w:szCs w:val="16"/>
                <w:lang w:val="en-US"/>
              </w:rPr>
              <w:t>.</w:t>
            </w:r>
            <w:r w:rsidRPr="00042EF3">
              <w:rPr>
                <w:sz w:val="16"/>
                <w:szCs w:val="16"/>
                <w:lang w:val="en-US"/>
              </w:rPr>
              <w:t>08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[ 0.031, </w:t>
            </w:r>
            <w:proofErr w:type="gramStart"/>
            <w:r w:rsidRPr="00CA33A9">
              <w:rPr>
                <w:sz w:val="16"/>
                <w:szCs w:val="16"/>
                <w:lang w:val="en-US"/>
              </w:rPr>
              <w:t>0.030</w:t>
            </w:r>
            <w:r>
              <w:rPr>
                <w:sz w:val="16"/>
                <w:szCs w:val="16"/>
                <w:lang w:val="en-US"/>
              </w:rPr>
              <w:t xml:space="preserve"> ]</w:t>
            </w:r>
            <w:proofErr w:type="gramEnd"/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(548.22 / 571.35)</w:t>
            </w: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(320.84 / 334.05)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[ 0.029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0.028 ]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64A3C">
              <w:rPr>
                <w:sz w:val="16"/>
                <w:szCs w:val="16"/>
                <w:lang w:val="en-US"/>
              </w:rPr>
              <w:t>120</w:t>
            </w:r>
            <w:r>
              <w:rPr>
                <w:sz w:val="16"/>
                <w:szCs w:val="16"/>
                <w:lang w:val="en-US"/>
              </w:rPr>
              <w:t xml:space="preserve">9.80 / </w:t>
            </w:r>
            <w:r w:rsidRPr="007B130C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  <w:lang w:val="en-US"/>
              </w:rPr>
              <w:t>35</w:t>
            </w:r>
            <w:r w:rsidRPr="007B130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09)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EE6458">
              <w:rPr>
                <w:sz w:val="16"/>
                <w:szCs w:val="16"/>
                <w:lang w:val="en-US"/>
              </w:rPr>
              <w:t>682.82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043662">
              <w:rPr>
                <w:sz w:val="16"/>
                <w:szCs w:val="16"/>
                <w:lang w:val="en-US"/>
              </w:rPr>
              <w:t>716.27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FE15D3">
              <w:rPr>
                <w:sz w:val="16"/>
                <w:szCs w:val="16"/>
                <w:lang w:val="en-US"/>
              </w:rPr>
              <w:t xml:space="preserve">0.016 </w:t>
            </w:r>
            <w:r>
              <w:rPr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E15D3">
              <w:rPr>
                <w:sz w:val="16"/>
                <w:szCs w:val="16"/>
                <w:lang w:val="en-US"/>
              </w:rPr>
              <w:t xml:space="preserve">0.015 </w:t>
            </w:r>
            <w:r>
              <w:rPr>
                <w:sz w:val="16"/>
                <w:szCs w:val="16"/>
                <w:lang w:val="en-US"/>
              </w:rPr>
              <w:t>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89" w:rsidRPr="00287D4B" w:rsidTr="00AB5BB3">
        <w:trPr>
          <w:trHeight w:val="211"/>
          <w:jc w:val="center"/>
        </w:trPr>
        <w:tc>
          <w:tcPr>
            <w:tcW w:w="1353" w:type="pct"/>
            <w:shd w:val="clear" w:color="auto" w:fill="B4C6E7" w:themeFill="accent1" w:themeFillTint="66"/>
          </w:tcPr>
          <w:p w:rsidR="00913889" w:rsidRPr="00CB2964" w:rsidRDefault="00E00A4A" w:rsidP="00913889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CB2964">
              <w:rPr>
                <w:sz w:val="16"/>
                <w:szCs w:val="16"/>
                <w:lang w:val="en-US"/>
              </w:rPr>
              <w:t>« common bias </w:t>
            </w:r>
            <w:proofErr w:type="gramStart"/>
            <w:r w:rsidRPr="00CB2964">
              <w:rPr>
                <w:sz w:val="16"/>
                <w:szCs w:val="16"/>
                <w:lang w:val="en-US"/>
              </w:rPr>
              <w:t>»</w:t>
            </w:r>
            <w:r w:rsidR="00913889" w:rsidRPr="00CB2964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 w:rsidR="00913889" w:rsidRPr="00CB2964">
              <w:rPr>
                <w:sz w:val="16"/>
                <w:szCs w:val="16"/>
                <w:lang w:val="en-US"/>
              </w:rPr>
              <w:t xml:space="preserve"> </w:t>
            </w:r>
            <w:r w:rsidRPr="00CB2964">
              <w:rPr>
                <w:sz w:val="16"/>
                <w:szCs w:val="16"/>
                <w:lang w:val="en-US"/>
              </w:rPr>
              <w:t xml:space="preserve">      </w:t>
            </w:r>
            <w:r w:rsidR="00913889" w:rsidRPr="00CB2964">
              <w:rPr>
                <w:sz w:val="16"/>
                <w:szCs w:val="16"/>
                <w:lang w:val="en-US"/>
              </w:rPr>
              <w:t>(</w:t>
            </w:r>
            <w:r w:rsidRPr="00CB2964">
              <w:rPr>
                <w:sz w:val="16"/>
                <w:szCs w:val="16"/>
                <w:lang w:val="en-US"/>
              </w:rPr>
              <w:t xml:space="preserve"> </w:t>
            </w:r>
            <w:r w:rsidR="00913889" w:rsidRPr="00033E5A">
              <w:rPr>
                <w:rFonts w:cs="Times New Roman (Corps CS)"/>
                <w:sz w:val="18"/>
                <w:szCs w:val="18"/>
                <w:lang w:val="en-US"/>
              </w:rPr>
              <w:t xml:space="preserve">No </w:t>
            </w:r>
            <w:r w:rsidR="00913889" w:rsidRPr="00033E5A">
              <w:rPr>
                <w:rFonts w:ascii="Cambria Math" w:hAnsi="Cambria Math" w:cs="Times New Roman (Corps CS)"/>
                <w:sz w:val="18"/>
                <w:szCs w:val="18"/>
              </w:rPr>
              <w:t>𝛾</w:t>
            </w:r>
            <w:r w:rsidR="00913889" w:rsidRPr="00CB2964">
              <w:rPr>
                <w:rFonts w:ascii="Cambria Math" w:hAnsi="Cambria Math" w:cs="Times New Roman (Corps CS)"/>
                <w:sz w:val="18"/>
                <w:szCs w:val="18"/>
                <w:lang w:val="en-US"/>
              </w:rPr>
              <w:t xml:space="preserve">) ( </w:t>
            </w:r>
            <w:r w:rsidR="00913889" w:rsidRPr="00033E5A">
              <w:rPr>
                <w:rFonts w:ascii="Cambria Math" w:hAnsi="Cambria Math" w:cs="Times New Roman (Corps CS)"/>
                <w:sz w:val="18"/>
                <w:szCs w:val="18"/>
              </w:rPr>
              <w:t>𝛾</w:t>
            </w:r>
            <w:r w:rsidR="00913889" w:rsidRPr="00CB2964">
              <w:rPr>
                <w:rFonts w:ascii="Cambria Math" w:hAnsi="Cambria Math" w:cs="Times New Roman (Corps CS)"/>
                <w:sz w:val="18"/>
                <w:szCs w:val="18"/>
                <w:lang w:val="en-US"/>
              </w:rPr>
              <w:t>)</w:t>
            </w:r>
            <w:r w:rsidR="00913889" w:rsidRPr="00CB2964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D020CA" w:rsidRDefault="00913889" w:rsidP="00913889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dependent</w:t>
            </w:r>
            <w:proofErr w:type="spellEnd"/>
            <w:r>
              <w:rPr>
                <w:sz w:val="16"/>
                <w:szCs w:val="16"/>
              </w:rPr>
              <w:t> :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(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+ XC)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Pr="00065BA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65BA9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Not computable since </w:t>
            </w:r>
            <w:proofErr w:type="spellStart"/>
            <w:r w:rsidRPr="00065BA9">
              <w:rPr>
                <w:b/>
                <w:bCs/>
                <w:color w:val="FF0000"/>
                <w:sz w:val="16"/>
                <w:szCs w:val="16"/>
                <w:lang w:val="en-US"/>
              </w:rPr>
              <w:t>z_cut</w:t>
            </w:r>
            <w:proofErr w:type="spellEnd"/>
            <w:r w:rsidRPr="00065BA9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&lt; 0.9</w:t>
            </w:r>
          </w:p>
        </w:tc>
        <w:tc>
          <w:tcPr>
            <w:tcW w:w="1222" w:type="pct"/>
            <w:shd w:val="clear" w:color="auto" w:fill="FFFFFF" w:themeFill="background1"/>
          </w:tcPr>
          <w:p w:rsidR="00913889" w:rsidRPr="000028EA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(781.09) (587.24)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[ 0.017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3C73D6">
              <w:rPr>
                <w:sz w:val="16"/>
                <w:szCs w:val="16"/>
                <w:lang w:val="en-US"/>
              </w:rPr>
              <w:t>156</w:t>
            </w:r>
            <w:r>
              <w:rPr>
                <w:sz w:val="16"/>
                <w:szCs w:val="16"/>
                <w:lang w:val="en-US"/>
              </w:rPr>
              <w:t>5.86) (1254.87)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857398">
              <w:rPr>
                <w:sz w:val="16"/>
                <w:szCs w:val="16"/>
                <w:lang w:val="en-US"/>
              </w:rPr>
              <w:t>0.009</w:t>
            </w:r>
            <w:r>
              <w:rPr>
                <w:sz w:val="16"/>
                <w:szCs w:val="16"/>
                <w:lang w:val="en-US"/>
              </w:rPr>
              <w:t xml:space="preserve"> ]</w:t>
            </w:r>
            <w:proofErr w:type="gramEnd"/>
          </w:p>
        </w:tc>
      </w:tr>
    </w:tbl>
    <w:p w:rsidR="00193943" w:rsidRPr="00287D4B" w:rsidRDefault="000C193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193943" w:rsidRPr="00287D4B" w:rsidSect="009B4C39"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F68"/>
    <w:multiLevelType w:val="hybridMultilevel"/>
    <w:tmpl w:val="41E0BB7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13499"/>
    <w:multiLevelType w:val="hybridMultilevel"/>
    <w:tmpl w:val="38FC807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758D9"/>
    <w:multiLevelType w:val="hybridMultilevel"/>
    <w:tmpl w:val="DC401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4066"/>
    <w:multiLevelType w:val="hybridMultilevel"/>
    <w:tmpl w:val="7AC675D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D71CE"/>
    <w:multiLevelType w:val="hybridMultilevel"/>
    <w:tmpl w:val="2356E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D782C"/>
    <w:multiLevelType w:val="hybridMultilevel"/>
    <w:tmpl w:val="C898F98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03859"/>
    <w:multiLevelType w:val="hybridMultilevel"/>
    <w:tmpl w:val="D63EC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470532"/>
    <w:multiLevelType w:val="hybridMultilevel"/>
    <w:tmpl w:val="5A8C39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30A4"/>
    <w:multiLevelType w:val="hybridMultilevel"/>
    <w:tmpl w:val="1382B2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C1697"/>
    <w:multiLevelType w:val="hybridMultilevel"/>
    <w:tmpl w:val="EF8A38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B4A65"/>
    <w:multiLevelType w:val="multilevel"/>
    <w:tmpl w:val="D876D5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60182"/>
    <w:multiLevelType w:val="multilevel"/>
    <w:tmpl w:val="E9F4DA2A"/>
    <w:lvl w:ilvl="0">
      <w:start w:val="82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F93DDE"/>
    <w:multiLevelType w:val="hybridMultilevel"/>
    <w:tmpl w:val="AB28ACC6"/>
    <w:lvl w:ilvl="0" w:tplc="7E0891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3736"/>
    <w:multiLevelType w:val="hybridMultilevel"/>
    <w:tmpl w:val="A0F4216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F297C"/>
    <w:multiLevelType w:val="hybridMultilevel"/>
    <w:tmpl w:val="7574632E"/>
    <w:lvl w:ilvl="0" w:tplc="7278EE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A97566F"/>
    <w:multiLevelType w:val="hybridMultilevel"/>
    <w:tmpl w:val="81B44E10"/>
    <w:lvl w:ilvl="0" w:tplc="E0A47F22">
      <w:start w:val="1"/>
      <w:numFmt w:val="decimal"/>
      <w:lvlText w:val="%1)"/>
      <w:lvlJc w:val="left"/>
      <w:pPr>
        <w:ind w:left="170" w:hanging="17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4A3949"/>
    <w:multiLevelType w:val="hybridMultilevel"/>
    <w:tmpl w:val="D340F0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E4"/>
    <w:rsid w:val="000028EA"/>
    <w:rsid w:val="000134F7"/>
    <w:rsid w:val="00014164"/>
    <w:rsid w:val="00020EB1"/>
    <w:rsid w:val="0002627B"/>
    <w:rsid w:val="00032251"/>
    <w:rsid w:val="00033E5A"/>
    <w:rsid w:val="00037232"/>
    <w:rsid w:val="00037CFF"/>
    <w:rsid w:val="00042EF3"/>
    <w:rsid w:val="00043662"/>
    <w:rsid w:val="00047BD8"/>
    <w:rsid w:val="000539C5"/>
    <w:rsid w:val="00054719"/>
    <w:rsid w:val="00054C16"/>
    <w:rsid w:val="00055A34"/>
    <w:rsid w:val="00056163"/>
    <w:rsid w:val="00064A68"/>
    <w:rsid w:val="00065AF0"/>
    <w:rsid w:val="00065BA9"/>
    <w:rsid w:val="0006617C"/>
    <w:rsid w:val="00085929"/>
    <w:rsid w:val="00090E9D"/>
    <w:rsid w:val="000A3777"/>
    <w:rsid w:val="000A5F59"/>
    <w:rsid w:val="000A6E39"/>
    <w:rsid w:val="000B2A9D"/>
    <w:rsid w:val="000C1939"/>
    <w:rsid w:val="000C1F02"/>
    <w:rsid w:val="000D5976"/>
    <w:rsid w:val="000E007F"/>
    <w:rsid w:val="000E4D87"/>
    <w:rsid w:val="000E5C9F"/>
    <w:rsid w:val="000E6E71"/>
    <w:rsid w:val="000F1497"/>
    <w:rsid w:val="000F267F"/>
    <w:rsid w:val="001002F8"/>
    <w:rsid w:val="00100877"/>
    <w:rsid w:val="00113CE4"/>
    <w:rsid w:val="0011481E"/>
    <w:rsid w:val="001156AC"/>
    <w:rsid w:val="001213EC"/>
    <w:rsid w:val="00132952"/>
    <w:rsid w:val="00146215"/>
    <w:rsid w:val="00156BCA"/>
    <w:rsid w:val="00156F50"/>
    <w:rsid w:val="00160589"/>
    <w:rsid w:val="0016060E"/>
    <w:rsid w:val="00160778"/>
    <w:rsid w:val="00161F88"/>
    <w:rsid w:val="0016400D"/>
    <w:rsid w:val="00166824"/>
    <w:rsid w:val="0017035B"/>
    <w:rsid w:val="00177DFE"/>
    <w:rsid w:val="00186ECD"/>
    <w:rsid w:val="00193943"/>
    <w:rsid w:val="001A138B"/>
    <w:rsid w:val="001A3099"/>
    <w:rsid w:val="001A4472"/>
    <w:rsid w:val="001A62D0"/>
    <w:rsid w:val="001B470D"/>
    <w:rsid w:val="001B62EC"/>
    <w:rsid w:val="001C635A"/>
    <w:rsid w:val="001D727F"/>
    <w:rsid w:val="001D7CA6"/>
    <w:rsid w:val="001D7F92"/>
    <w:rsid w:val="001E7770"/>
    <w:rsid w:val="002015B5"/>
    <w:rsid w:val="002045CE"/>
    <w:rsid w:val="00213C60"/>
    <w:rsid w:val="00222D22"/>
    <w:rsid w:val="002279D8"/>
    <w:rsid w:val="00232460"/>
    <w:rsid w:val="002333D7"/>
    <w:rsid w:val="00233F85"/>
    <w:rsid w:val="00235F18"/>
    <w:rsid w:val="00243482"/>
    <w:rsid w:val="00245885"/>
    <w:rsid w:val="00247892"/>
    <w:rsid w:val="0025167D"/>
    <w:rsid w:val="00253015"/>
    <w:rsid w:val="00255516"/>
    <w:rsid w:val="0027250A"/>
    <w:rsid w:val="002874CA"/>
    <w:rsid w:val="00287D4B"/>
    <w:rsid w:val="0029262E"/>
    <w:rsid w:val="00294225"/>
    <w:rsid w:val="002A5BB7"/>
    <w:rsid w:val="002B42AD"/>
    <w:rsid w:val="002B47B5"/>
    <w:rsid w:val="002B566C"/>
    <w:rsid w:val="002B5E10"/>
    <w:rsid w:val="002C1308"/>
    <w:rsid w:val="002C38F7"/>
    <w:rsid w:val="002D6A5C"/>
    <w:rsid w:val="002D6FD4"/>
    <w:rsid w:val="002E5D1D"/>
    <w:rsid w:val="002F1328"/>
    <w:rsid w:val="002F4EE7"/>
    <w:rsid w:val="002F663A"/>
    <w:rsid w:val="00306C4B"/>
    <w:rsid w:val="00316EB1"/>
    <w:rsid w:val="00316F17"/>
    <w:rsid w:val="00317CB6"/>
    <w:rsid w:val="00342610"/>
    <w:rsid w:val="0034738D"/>
    <w:rsid w:val="00347FD5"/>
    <w:rsid w:val="003507C2"/>
    <w:rsid w:val="00351311"/>
    <w:rsid w:val="00356839"/>
    <w:rsid w:val="0036101D"/>
    <w:rsid w:val="00372D01"/>
    <w:rsid w:val="00387027"/>
    <w:rsid w:val="003878E8"/>
    <w:rsid w:val="00387E19"/>
    <w:rsid w:val="00390431"/>
    <w:rsid w:val="00391FD3"/>
    <w:rsid w:val="003A5AFC"/>
    <w:rsid w:val="003B0F0D"/>
    <w:rsid w:val="003B1622"/>
    <w:rsid w:val="003B6812"/>
    <w:rsid w:val="003C29E5"/>
    <w:rsid w:val="003C5BAB"/>
    <w:rsid w:val="003C60E0"/>
    <w:rsid w:val="003C73D6"/>
    <w:rsid w:val="003D0531"/>
    <w:rsid w:val="003D1082"/>
    <w:rsid w:val="003D116C"/>
    <w:rsid w:val="003D473B"/>
    <w:rsid w:val="003D4827"/>
    <w:rsid w:val="003D646F"/>
    <w:rsid w:val="003E1333"/>
    <w:rsid w:val="003E5FAF"/>
    <w:rsid w:val="003E6364"/>
    <w:rsid w:val="00401A79"/>
    <w:rsid w:val="004048B1"/>
    <w:rsid w:val="00410345"/>
    <w:rsid w:val="0041107A"/>
    <w:rsid w:val="004129AB"/>
    <w:rsid w:val="004239FE"/>
    <w:rsid w:val="00427BB7"/>
    <w:rsid w:val="004306F9"/>
    <w:rsid w:val="00430A6D"/>
    <w:rsid w:val="00433F44"/>
    <w:rsid w:val="0043539F"/>
    <w:rsid w:val="00437844"/>
    <w:rsid w:val="00440446"/>
    <w:rsid w:val="004464B9"/>
    <w:rsid w:val="004544A8"/>
    <w:rsid w:val="0045483F"/>
    <w:rsid w:val="0045766A"/>
    <w:rsid w:val="004602B8"/>
    <w:rsid w:val="00460D21"/>
    <w:rsid w:val="00460EAE"/>
    <w:rsid w:val="0046384D"/>
    <w:rsid w:val="004778F2"/>
    <w:rsid w:val="004867F0"/>
    <w:rsid w:val="00486A40"/>
    <w:rsid w:val="00490AF6"/>
    <w:rsid w:val="004A3260"/>
    <w:rsid w:val="004C58C0"/>
    <w:rsid w:val="004D1CE4"/>
    <w:rsid w:val="004D3504"/>
    <w:rsid w:val="004D5819"/>
    <w:rsid w:val="004E154B"/>
    <w:rsid w:val="004E15C7"/>
    <w:rsid w:val="004E757B"/>
    <w:rsid w:val="004F40F7"/>
    <w:rsid w:val="004F4B32"/>
    <w:rsid w:val="005039E2"/>
    <w:rsid w:val="00506493"/>
    <w:rsid w:val="00506BC2"/>
    <w:rsid w:val="005070D6"/>
    <w:rsid w:val="00526F04"/>
    <w:rsid w:val="00530A9D"/>
    <w:rsid w:val="0053175D"/>
    <w:rsid w:val="00531CDB"/>
    <w:rsid w:val="00535AE7"/>
    <w:rsid w:val="00553D63"/>
    <w:rsid w:val="00561582"/>
    <w:rsid w:val="00580BC5"/>
    <w:rsid w:val="005B0750"/>
    <w:rsid w:val="005B4435"/>
    <w:rsid w:val="005C09C8"/>
    <w:rsid w:val="005D0FE4"/>
    <w:rsid w:val="005D3B8A"/>
    <w:rsid w:val="005D5B65"/>
    <w:rsid w:val="005E2FE3"/>
    <w:rsid w:val="005E7A0E"/>
    <w:rsid w:val="0060312E"/>
    <w:rsid w:val="00607C32"/>
    <w:rsid w:val="00612E95"/>
    <w:rsid w:val="006144A5"/>
    <w:rsid w:val="00621E07"/>
    <w:rsid w:val="0062303A"/>
    <w:rsid w:val="00626E55"/>
    <w:rsid w:val="00650DDD"/>
    <w:rsid w:val="006523B5"/>
    <w:rsid w:val="006666C6"/>
    <w:rsid w:val="00670095"/>
    <w:rsid w:val="006928EE"/>
    <w:rsid w:val="006A2909"/>
    <w:rsid w:val="006A2F9E"/>
    <w:rsid w:val="006B2175"/>
    <w:rsid w:val="006B39AE"/>
    <w:rsid w:val="006B6641"/>
    <w:rsid w:val="006B7640"/>
    <w:rsid w:val="006C1E1F"/>
    <w:rsid w:val="006C63E1"/>
    <w:rsid w:val="006D3CA6"/>
    <w:rsid w:val="006E234B"/>
    <w:rsid w:val="006E27C5"/>
    <w:rsid w:val="006E2CC4"/>
    <w:rsid w:val="006E4AD2"/>
    <w:rsid w:val="006F242D"/>
    <w:rsid w:val="006F54A7"/>
    <w:rsid w:val="00701089"/>
    <w:rsid w:val="0070610E"/>
    <w:rsid w:val="00706A9A"/>
    <w:rsid w:val="00707E88"/>
    <w:rsid w:val="007125DC"/>
    <w:rsid w:val="00713741"/>
    <w:rsid w:val="00713FEB"/>
    <w:rsid w:val="007219E8"/>
    <w:rsid w:val="00736401"/>
    <w:rsid w:val="00742348"/>
    <w:rsid w:val="00744699"/>
    <w:rsid w:val="0074637D"/>
    <w:rsid w:val="00746948"/>
    <w:rsid w:val="00751FC7"/>
    <w:rsid w:val="00753503"/>
    <w:rsid w:val="007537B7"/>
    <w:rsid w:val="007546E0"/>
    <w:rsid w:val="00757358"/>
    <w:rsid w:val="007573FD"/>
    <w:rsid w:val="00761350"/>
    <w:rsid w:val="00764A3C"/>
    <w:rsid w:val="00765236"/>
    <w:rsid w:val="00765809"/>
    <w:rsid w:val="00765ABF"/>
    <w:rsid w:val="00765F35"/>
    <w:rsid w:val="00772AF9"/>
    <w:rsid w:val="007A5401"/>
    <w:rsid w:val="007B130C"/>
    <w:rsid w:val="007B6940"/>
    <w:rsid w:val="007B6BFB"/>
    <w:rsid w:val="007C1E29"/>
    <w:rsid w:val="007D3D13"/>
    <w:rsid w:val="007D563C"/>
    <w:rsid w:val="007D5DD2"/>
    <w:rsid w:val="007F3D80"/>
    <w:rsid w:val="007F56CF"/>
    <w:rsid w:val="008005AA"/>
    <w:rsid w:val="008038D6"/>
    <w:rsid w:val="008054A9"/>
    <w:rsid w:val="00811033"/>
    <w:rsid w:val="00811BBD"/>
    <w:rsid w:val="00815850"/>
    <w:rsid w:val="00827B23"/>
    <w:rsid w:val="0083027D"/>
    <w:rsid w:val="008312FF"/>
    <w:rsid w:val="00833877"/>
    <w:rsid w:val="00837A23"/>
    <w:rsid w:val="00844A6B"/>
    <w:rsid w:val="00851158"/>
    <w:rsid w:val="00852891"/>
    <w:rsid w:val="00857398"/>
    <w:rsid w:val="008817F7"/>
    <w:rsid w:val="00886881"/>
    <w:rsid w:val="00887D88"/>
    <w:rsid w:val="00892BF4"/>
    <w:rsid w:val="00893199"/>
    <w:rsid w:val="00896C48"/>
    <w:rsid w:val="008A4838"/>
    <w:rsid w:val="008A65DA"/>
    <w:rsid w:val="008B2EFA"/>
    <w:rsid w:val="008B3D6E"/>
    <w:rsid w:val="008B3DD1"/>
    <w:rsid w:val="008B42AD"/>
    <w:rsid w:val="008B6BE6"/>
    <w:rsid w:val="008B7352"/>
    <w:rsid w:val="008C19CD"/>
    <w:rsid w:val="008C2BB7"/>
    <w:rsid w:val="008C5646"/>
    <w:rsid w:val="008C77EB"/>
    <w:rsid w:val="008D2BE3"/>
    <w:rsid w:val="008D4FF4"/>
    <w:rsid w:val="008D6919"/>
    <w:rsid w:val="008E13E3"/>
    <w:rsid w:val="0090689C"/>
    <w:rsid w:val="00913889"/>
    <w:rsid w:val="00915519"/>
    <w:rsid w:val="00923EFE"/>
    <w:rsid w:val="009319F0"/>
    <w:rsid w:val="00945F2F"/>
    <w:rsid w:val="009607CD"/>
    <w:rsid w:val="00970538"/>
    <w:rsid w:val="009748BC"/>
    <w:rsid w:val="009806C4"/>
    <w:rsid w:val="00981714"/>
    <w:rsid w:val="009962A6"/>
    <w:rsid w:val="009A2235"/>
    <w:rsid w:val="009A632B"/>
    <w:rsid w:val="009B1C3B"/>
    <w:rsid w:val="009B3668"/>
    <w:rsid w:val="009B3807"/>
    <w:rsid w:val="009B4C39"/>
    <w:rsid w:val="009C38CD"/>
    <w:rsid w:val="009C3B6A"/>
    <w:rsid w:val="009C4806"/>
    <w:rsid w:val="009C7C9D"/>
    <w:rsid w:val="009D0F24"/>
    <w:rsid w:val="009D4EB9"/>
    <w:rsid w:val="009D6153"/>
    <w:rsid w:val="009E012F"/>
    <w:rsid w:val="009E0EDC"/>
    <w:rsid w:val="009E393D"/>
    <w:rsid w:val="009E44B1"/>
    <w:rsid w:val="009F5CD0"/>
    <w:rsid w:val="009F6231"/>
    <w:rsid w:val="00A03614"/>
    <w:rsid w:val="00A04BF4"/>
    <w:rsid w:val="00A115E4"/>
    <w:rsid w:val="00A137A8"/>
    <w:rsid w:val="00A13825"/>
    <w:rsid w:val="00A1582C"/>
    <w:rsid w:val="00A2021A"/>
    <w:rsid w:val="00A214B7"/>
    <w:rsid w:val="00A21BE3"/>
    <w:rsid w:val="00A24B82"/>
    <w:rsid w:val="00A4345D"/>
    <w:rsid w:val="00A43858"/>
    <w:rsid w:val="00A50EF0"/>
    <w:rsid w:val="00A542CB"/>
    <w:rsid w:val="00A56E36"/>
    <w:rsid w:val="00A571CB"/>
    <w:rsid w:val="00A661BF"/>
    <w:rsid w:val="00A71ED4"/>
    <w:rsid w:val="00A73C69"/>
    <w:rsid w:val="00A82C80"/>
    <w:rsid w:val="00A83675"/>
    <w:rsid w:val="00A90F24"/>
    <w:rsid w:val="00A90FA2"/>
    <w:rsid w:val="00A938F9"/>
    <w:rsid w:val="00A95797"/>
    <w:rsid w:val="00AA2C7A"/>
    <w:rsid w:val="00AA74B1"/>
    <w:rsid w:val="00AB284A"/>
    <w:rsid w:val="00AB4F0D"/>
    <w:rsid w:val="00AB5BB3"/>
    <w:rsid w:val="00AB7B09"/>
    <w:rsid w:val="00AC480E"/>
    <w:rsid w:val="00AD20B9"/>
    <w:rsid w:val="00AD59BE"/>
    <w:rsid w:val="00AD601D"/>
    <w:rsid w:val="00AD7932"/>
    <w:rsid w:val="00AE664B"/>
    <w:rsid w:val="00AF1937"/>
    <w:rsid w:val="00AF2978"/>
    <w:rsid w:val="00AF6158"/>
    <w:rsid w:val="00AF7523"/>
    <w:rsid w:val="00B05690"/>
    <w:rsid w:val="00B07E73"/>
    <w:rsid w:val="00B12DC0"/>
    <w:rsid w:val="00B1423B"/>
    <w:rsid w:val="00B234AD"/>
    <w:rsid w:val="00B26258"/>
    <w:rsid w:val="00B301AA"/>
    <w:rsid w:val="00B412C5"/>
    <w:rsid w:val="00B469A9"/>
    <w:rsid w:val="00B57B89"/>
    <w:rsid w:val="00B6278A"/>
    <w:rsid w:val="00B65640"/>
    <w:rsid w:val="00B711D9"/>
    <w:rsid w:val="00B72172"/>
    <w:rsid w:val="00B75AEA"/>
    <w:rsid w:val="00B8153E"/>
    <w:rsid w:val="00B836C0"/>
    <w:rsid w:val="00B908E0"/>
    <w:rsid w:val="00BA4D5E"/>
    <w:rsid w:val="00BB134F"/>
    <w:rsid w:val="00BB2E20"/>
    <w:rsid w:val="00BD4781"/>
    <w:rsid w:val="00BD5CD8"/>
    <w:rsid w:val="00BD7B3C"/>
    <w:rsid w:val="00BE4169"/>
    <w:rsid w:val="00BF2CC4"/>
    <w:rsid w:val="00BF59B1"/>
    <w:rsid w:val="00C1730F"/>
    <w:rsid w:val="00C25C68"/>
    <w:rsid w:val="00C25D07"/>
    <w:rsid w:val="00C276A2"/>
    <w:rsid w:val="00C3298A"/>
    <w:rsid w:val="00C349DA"/>
    <w:rsid w:val="00C42F3E"/>
    <w:rsid w:val="00C43580"/>
    <w:rsid w:val="00C44FE4"/>
    <w:rsid w:val="00C510CD"/>
    <w:rsid w:val="00C53812"/>
    <w:rsid w:val="00C57B46"/>
    <w:rsid w:val="00C67503"/>
    <w:rsid w:val="00C70618"/>
    <w:rsid w:val="00C91EDC"/>
    <w:rsid w:val="00C93DD4"/>
    <w:rsid w:val="00CA33A9"/>
    <w:rsid w:val="00CA3B67"/>
    <w:rsid w:val="00CB0ACF"/>
    <w:rsid w:val="00CB2964"/>
    <w:rsid w:val="00CB4E36"/>
    <w:rsid w:val="00CC2BC2"/>
    <w:rsid w:val="00CC45CC"/>
    <w:rsid w:val="00CC624A"/>
    <w:rsid w:val="00CD30BF"/>
    <w:rsid w:val="00CE0988"/>
    <w:rsid w:val="00CE0A12"/>
    <w:rsid w:val="00CF60CC"/>
    <w:rsid w:val="00D020CA"/>
    <w:rsid w:val="00D0591E"/>
    <w:rsid w:val="00D26911"/>
    <w:rsid w:val="00D528B9"/>
    <w:rsid w:val="00D56A69"/>
    <w:rsid w:val="00D64C8A"/>
    <w:rsid w:val="00D652B7"/>
    <w:rsid w:val="00D900B0"/>
    <w:rsid w:val="00DA6B8C"/>
    <w:rsid w:val="00DB114C"/>
    <w:rsid w:val="00DB79BC"/>
    <w:rsid w:val="00DD0C83"/>
    <w:rsid w:val="00DE2209"/>
    <w:rsid w:val="00DE305A"/>
    <w:rsid w:val="00DE7B13"/>
    <w:rsid w:val="00DF4822"/>
    <w:rsid w:val="00E00A4A"/>
    <w:rsid w:val="00E01B22"/>
    <w:rsid w:val="00E029AB"/>
    <w:rsid w:val="00E0491E"/>
    <w:rsid w:val="00E05D1C"/>
    <w:rsid w:val="00E07C57"/>
    <w:rsid w:val="00E10B81"/>
    <w:rsid w:val="00E15F14"/>
    <w:rsid w:val="00E22E12"/>
    <w:rsid w:val="00E235CC"/>
    <w:rsid w:val="00E25D14"/>
    <w:rsid w:val="00E27E83"/>
    <w:rsid w:val="00E31A5E"/>
    <w:rsid w:val="00E33B98"/>
    <w:rsid w:val="00E37E17"/>
    <w:rsid w:val="00E413BA"/>
    <w:rsid w:val="00E510D2"/>
    <w:rsid w:val="00E63D66"/>
    <w:rsid w:val="00E73E8E"/>
    <w:rsid w:val="00E74E69"/>
    <w:rsid w:val="00E75701"/>
    <w:rsid w:val="00E90646"/>
    <w:rsid w:val="00E932AB"/>
    <w:rsid w:val="00E97F17"/>
    <w:rsid w:val="00EB5647"/>
    <w:rsid w:val="00EB725F"/>
    <w:rsid w:val="00ED3F91"/>
    <w:rsid w:val="00EE44AE"/>
    <w:rsid w:val="00EE6458"/>
    <w:rsid w:val="00EF0C2D"/>
    <w:rsid w:val="00EF708A"/>
    <w:rsid w:val="00F038A3"/>
    <w:rsid w:val="00F111EB"/>
    <w:rsid w:val="00F13F46"/>
    <w:rsid w:val="00F2446A"/>
    <w:rsid w:val="00F305FA"/>
    <w:rsid w:val="00F3413E"/>
    <w:rsid w:val="00F344C3"/>
    <w:rsid w:val="00F42141"/>
    <w:rsid w:val="00F47A89"/>
    <w:rsid w:val="00F50C66"/>
    <w:rsid w:val="00F535F6"/>
    <w:rsid w:val="00F55924"/>
    <w:rsid w:val="00F55EA9"/>
    <w:rsid w:val="00F5630F"/>
    <w:rsid w:val="00F6183A"/>
    <w:rsid w:val="00F62B40"/>
    <w:rsid w:val="00F63569"/>
    <w:rsid w:val="00F66215"/>
    <w:rsid w:val="00F67785"/>
    <w:rsid w:val="00F67963"/>
    <w:rsid w:val="00F72441"/>
    <w:rsid w:val="00F7370B"/>
    <w:rsid w:val="00F7544C"/>
    <w:rsid w:val="00F759BC"/>
    <w:rsid w:val="00F802BF"/>
    <w:rsid w:val="00F83478"/>
    <w:rsid w:val="00F84B56"/>
    <w:rsid w:val="00F93F7F"/>
    <w:rsid w:val="00F9691D"/>
    <w:rsid w:val="00FA4335"/>
    <w:rsid w:val="00FB0328"/>
    <w:rsid w:val="00FB1F52"/>
    <w:rsid w:val="00FB2527"/>
    <w:rsid w:val="00FC1CBB"/>
    <w:rsid w:val="00FD0159"/>
    <w:rsid w:val="00FD4DA5"/>
    <w:rsid w:val="00FD6B9A"/>
    <w:rsid w:val="00FE15D3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EFA"/>
  <w15:chartTrackingRefBased/>
  <w15:docId w15:val="{5F6C2DFB-04CF-924F-A109-7A854F22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8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681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1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07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50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69F7C-5608-0B43-BC9B-9E985F5D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2020-07-18T02:27:00Z</cp:lastPrinted>
  <dcterms:created xsi:type="dcterms:W3CDTF">2020-07-23T22:16:00Z</dcterms:created>
  <dcterms:modified xsi:type="dcterms:W3CDTF">2020-07-23T22:16:00Z</dcterms:modified>
</cp:coreProperties>
</file>